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D7" w:rsidRDefault="002C72D7">
      <w:pPr>
        <w:pStyle w:val="ConsPlusNormal"/>
        <w:jc w:val="both"/>
        <w:outlineLvl w:val="0"/>
      </w:pPr>
    </w:p>
    <w:p w:rsidR="002C72D7" w:rsidRDefault="002C72D7">
      <w:pPr>
        <w:pStyle w:val="ConsPlusTitle"/>
        <w:jc w:val="center"/>
        <w:outlineLvl w:val="0"/>
      </w:pPr>
      <w:r>
        <w:t>МОСКОВСКАЯ ОБЛАСТЬ</w:t>
      </w:r>
    </w:p>
    <w:p w:rsidR="002C72D7" w:rsidRDefault="002C72D7">
      <w:pPr>
        <w:pStyle w:val="ConsPlusTitle"/>
        <w:jc w:val="center"/>
      </w:pPr>
      <w:r>
        <w:t>СОВЕТ ДЕПУТАТОВ ГОРОДА ЛОБНЯ</w:t>
      </w:r>
    </w:p>
    <w:p w:rsidR="002C72D7" w:rsidRDefault="002C72D7">
      <w:pPr>
        <w:pStyle w:val="ConsPlusTitle"/>
        <w:jc w:val="both"/>
      </w:pPr>
    </w:p>
    <w:p w:rsidR="002C72D7" w:rsidRDefault="002C72D7">
      <w:pPr>
        <w:pStyle w:val="ConsPlusTitle"/>
        <w:jc w:val="center"/>
      </w:pPr>
      <w:r>
        <w:t>РЕШЕНИЕ</w:t>
      </w:r>
    </w:p>
    <w:p w:rsidR="002C72D7" w:rsidRDefault="002C72D7">
      <w:pPr>
        <w:pStyle w:val="ConsPlusTitle"/>
        <w:jc w:val="center"/>
      </w:pPr>
      <w:r>
        <w:t>от 27 августа 2009 г. N 146/5</w:t>
      </w:r>
    </w:p>
    <w:p w:rsidR="002C72D7" w:rsidRDefault="002C72D7">
      <w:pPr>
        <w:pStyle w:val="ConsPlusTitle"/>
        <w:jc w:val="both"/>
      </w:pPr>
    </w:p>
    <w:p w:rsidR="002C72D7" w:rsidRDefault="002C72D7">
      <w:pPr>
        <w:pStyle w:val="ConsPlusTitle"/>
        <w:jc w:val="center"/>
      </w:pPr>
      <w:r>
        <w:t>О ПОЛОЖЕНИИ О ПОРЯДКЕ ОСУЩЕСТВЛЕНИЯ МУНИЦИПАЛЬНЫХ</w:t>
      </w:r>
    </w:p>
    <w:p w:rsidR="002C72D7" w:rsidRDefault="002C72D7">
      <w:pPr>
        <w:pStyle w:val="ConsPlusTitle"/>
        <w:jc w:val="center"/>
      </w:pPr>
      <w:r>
        <w:t>ЗАИМСТВОВАНИЙ И УПРАВЛЕНИИ МУНИЦИПАЛЬНЫМ ДОЛГОМ</w:t>
      </w:r>
    </w:p>
    <w:p w:rsidR="002C72D7" w:rsidRDefault="002C72D7">
      <w:pPr>
        <w:pStyle w:val="ConsPlusTitle"/>
        <w:jc w:val="center"/>
      </w:pPr>
      <w:r>
        <w:t>ГОРОДА ЛОБНЯ</w:t>
      </w:r>
    </w:p>
    <w:p w:rsidR="002C72D7" w:rsidRDefault="002C72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72D7">
        <w:tc>
          <w:tcPr>
            <w:tcW w:w="60" w:type="dxa"/>
            <w:tcBorders>
              <w:top w:val="nil"/>
              <w:left w:val="nil"/>
              <w:bottom w:val="nil"/>
              <w:right w:val="nil"/>
            </w:tcBorders>
            <w:shd w:val="clear" w:color="auto" w:fill="CED3F1"/>
            <w:tcMar>
              <w:top w:w="0" w:type="dxa"/>
              <w:left w:w="0" w:type="dxa"/>
              <w:bottom w:w="0" w:type="dxa"/>
              <w:right w:w="0" w:type="dxa"/>
            </w:tcMar>
          </w:tcPr>
          <w:p w:rsidR="002C72D7" w:rsidRDefault="002C72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2D7" w:rsidRDefault="002C72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2D7" w:rsidRDefault="002C72D7">
            <w:pPr>
              <w:pStyle w:val="ConsPlusNormal"/>
              <w:jc w:val="center"/>
            </w:pPr>
            <w:r>
              <w:rPr>
                <w:color w:val="392C69"/>
              </w:rPr>
              <w:t>Список изменяющих документов</w:t>
            </w:r>
          </w:p>
          <w:p w:rsidR="002C72D7" w:rsidRDefault="002C72D7">
            <w:pPr>
              <w:pStyle w:val="ConsPlusNormal"/>
              <w:jc w:val="center"/>
            </w:pPr>
            <w:r>
              <w:rPr>
                <w:color w:val="392C69"/>
              </w:rPr>
              <w:t xml:space="preserve">(в ред. </w:t>
            </w:r>
            <w:hyperlink r:id="rId5">
              <w:r>
                <w:rPr>
                  <w:color w:val="0000FF"/>
                </w:rPr>
                <w:t>решения</w:t>
              </w:r>
            </w:hyperlink>
            <w:r>
              <w:rPr>
                <w:color w:val="392C69"/>
              </w:rPr>
              <w:t xml:space="preserve"> Совета депутатов городского округа Лобня МО</w:t>
            </w:r>
          </w:p>
          <w:p w:rsidR="002C72D7" w:rsidRDefault="002C72D7">
            <w:pPr>
              <w:pStyle w:val="ConsPlusNormal"/>
              <w:jc w:val="center"/>
            </w:pPr>
            <w:r>
              <w:rPr>
                <w:color w:val="392C69"/>
              </w:rPr>
              <w:t>от 29.05.2012 N 131/7,</w:t>
            </w:r>
          </w:p>
          <w:p w:rsidR="002C72D7" w:rsidRDefault="002C72D7">
            <w:pPr>
              <w:pStyle w:val="ConsPlusNormal"/>
              <w:jc w:val="center"/>
            </w:pPr>
            <w:r>
              <w:rPr>
                <w:color w:val="392C69"/>
              </w:rPr>
              <w:t>решений Совета депутатов г. Лобня МО</w:t>
            </w:r>
          </w:p>
          <w:p w:rsidR="002C72D7" w:rsidRDefault="002C72D7">
            <w:pPr>
              <w:pStyle w:val="ConsPlusNormal"/>
              <w:jc w:val="center"/>
            </w:pPr>
            <w:r>
              <w:rPr>
                <w:color w:val="392C69"/>
              </w:rPr>
              <w:t xml:space="preserve">от 26.11.2014 </w:t>
            </w:r>
            <w:hyperlink r:id="rId6">
              <w:r>
                <w:rPr>
                  <w:color w:val="0000FF"/>
                </w:rPr>
                <w:t>N 213/40</w:t>
              </w:r>
            </w:hyperlink>
            <w:r>
              <w:rPr>
                <w:color w:val="392C69"/>
              </w:rPr>
              <w:t xml:space="preserve">, от 28.02.2018 </w:t>
            </w:r>
            <w:hyperlink r:id="rId7">
              <w:r>
                <w:rPr>
                  <w:color w:val="0000FF"/>
                </w:rPr>
                <w:t>N 31/24</w:t>
              </w:r>
            </w:hyperlink>
            <w:r>
              <w:rPr>
                <w:color w:val="392C69"/>
              </w:rPr>
              <w:t xml:space="preserve">, от 26.02.2019 </w:t>
            </w:r>
            <w:hyperlink r:id="rId8">
              <w:r>
                <w:rPr>
                  <w:color w:val="0000FF"/>
                </w:rPr>
                <w:t>N 19/39</w:t>
              </w:r>
            </w:hyperlink>
            <w:r w:rsidR="00734EE7">
              <w:t xml:space="preserve">, от 26.03.2024 </w:t>
            </w:r>
            <w:r w:rsidR="00734EE7">
              <w:rPr>
                <w:lang w:val="en-US"/>
              </w:rPr>
              <w:t>N</w:t>
            </w:r>
            <w:r w:rsidR="00734EE7">
              <w:t xml:space="preserve"> 32/53</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2D7" w:rsidRDefault="002C72D7">
            <w:pPr>
              <w:pStyle w:val="ConsPlusNormal"/>
            </w:pPr>
          </w:p>
        </w:tc>
      </w:tr>
    </w:tbl>
    <w:p w:rsidR="002C72D7" w:rsidRDefault="002C72D7">
      <w:pPr>
        <w:pStyle w:val="ConsPlusNormal"/>
        <w:jc w:val="both"/>
      </w:pPr>
    </w:p>
    <w:p w:rsidR="002C72D7" w:rsidRDefault="002C72D7">
      <w:pPr>
        <w:pStyle w:val="ConsPlusNormal"/>
        <w:ind w:firstLine="540"/>
        <w:jc w:val="both"/>
      </w:pPr>
      <w:r>
        <w:t xml:space="preserve">В соответствии с Бюджетным </w:t>
      </w:r>
      <w:hyperlink r:id="rId9">
        <w:r>
          <w:rPr>
            <w:color w:val="0000FF"/>
          </w:rPr>
          <w:t>кодексом</w:t>
        </w:r>
      </w:hyperlink>
      <w:r>
        <w:t xml:space="preserve"> Российской Федерации,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1">
        <w:r>
          <w:rPr>
            <w:color w:val="0000FF"/>
          </w:rPr>
          <w:t>Уставом</w:t>
        </w:r>
      </w:hyperlink>
      <w:r>
        <w:t xml:space="preserve"> города Лобня, рассмотрев предложения комиссии по бюджету, финансам и налогам, Совет депутатов решил:</w:t>
      </w:r>
    </w:p>
    <w:p w:rsidR="002C72D7" w:rsidRDefault="002C72D7">
      <w:pPr>
        <w:pStyle w:val="ConsPlusNormal"/>
        <w:spacing w:before="220"/>
        <w:ind w:firstLine="540"/>
        <w:jc w:val="both"/>
      </w:pPr>
      <w:r>
        <w:t xml:space="preserve">1. Принять в новой редакции </w:t>
      </w:r>
      <w:hyperlink w:anchor="P39">
        <w:r>
          <w:rPr>
            <w:color w:val="0000FF"/>
          </w:rPr>
          <w:t>Положение</w:t>
        </w:r>
      </w:hyperlink>
      <w:r>
        <w:t xml:space="preserve"> о порядке осуществления муниципальных заимствований и управлении муниципальным долгом города Лобня (прилагается).</w:t>
      </w:r>
    </w:p>
    <w:p w:rsidR="002C72D7" w:rsidRDefault="002C72D7">
      <w:pPr>
        <w:pStyle w:val="ConsPlusNormal"/>
        <w:spacing w:before="220"/>
        <w:ind w:firstLine="540"/>
        <w:jc w:val="both"/>
      </w:pPr>
      <w:r>
        <w:t xml:space="preserve">2. Контроль за исполнением данного решения и соблюдением принятого </w:t>
      </w:r>
      <w:hyperlink w:anchor="P39">
        <w:r>
          <w:rPr>
            <w:color w:val="0000FF"/>
          </w:rPr>
          <w:t>Положения</w:t>
        </w:r>
      </w:hyperlink>
      <w:r>
        <w:t xml:space="preserve"> возложить на председателя комиссии по бюджету, финансам и налогам Журавлеву Т.В.</w:t>
      </w:r>
    </w:p>
    <w:p w:rsidR="002C72D7" w:rsidRDefault="002C72D7">
      <w:pPr>
        <w:pStyle w:val="ConsPlusNormal"/>
        <w:spacing w:before="220"/>
        <w:ind w:firstLine="540"/>
        <w:jc w:val="both"/>
      </w:pPr>
      <w:r>
        <w:t>3. Решение вступает в силу после опубликования в газете "Лобня".</w:t>
      </w:r>
    </w:p>
    <w:p w:rsidR="002C72D7" w:rsidRDefault="002C72D7">
      <w:pPr>
        <w:pStyle w:val="ConsPlusNormal"/>
        <w:jc w:val="both"/>
      </w:pPr>
    </w:p>
    <w:p w:rsidR="002C72D7" w:rsidRDefault="002C72D7">
      <w:pPr>
        <w:pStyle w:val="ConsPlusNormal"/>
        <w:jc w:val="right"/>
      </w:pPr>
      <w:r>
        <w:t>Глава города Лобня</w:t>
      </w:r>
    </w:p>
    <w:p w:rsidR="002C72D7" w:rsidRDefault="002C72D7">
      <w:pPr>
        <w:pStyle w:val="ConsPlusNormal"/>
        <w:jc w:val="right"/>
      </w:pPr>
      <w:r>
        <w:t>С.С. Сокол</w:t>
      </w:r>
    </w:p>
    <w:p w:rsidR="002C72D7" w:rsidRDefault="002C72D7">
      <w:pPr>
        <w:pStyle w:val="ConsPlusNormal"/>
        <w:jc w:val="right"/>
      </w:pPr>
      <w:r>
        <w:t>01.09.2009</w:t>
      </w:r>
    </w:p>
    <w:p w:rsidR="002C72D7" w:rsidRDefault="002C72D7">
      <w:pPr>
        <w:pStyle w:val="ConsPlusNormal"/>
        <w:jc w:val="both"/>
      </w:pPr>
    </w:p>
    <w:p w:rsidR="002C72D7" w:rsidRDefault="002C72D7">
      <w:pPr>
        <w:pStyle w:val="ConsPlusNormal"/>
        <w:jc w:val="right"/>
      </w:pPr>
      <w:r>
        <w:t>Председатель Совета депутатов</w:t>
      </w:r>
    </w:p>
    <w:p w:rsidR="002C72D7" w:rsidRDefault="002C72D7">
      <w:pPr>
        <w:pStyle w:val="ConsPlusNormal"/>
        <w:jc w:val="right"/>
      </w:pPr>
      <w:r>
        <w:t>города Лобня</w:t>
      </w:r>
    </w:p>
    <w:p w:rsidR="002C72D7" w:rsidRDefault="002C72D7">
      <w:pPr>
        <w:pStyle w:val="ConsPlusNormal"/>
        <w:jc w:val="right"/>
      </w:pPr>
      <w:r>
        <w:t>Н.Н. Гречишников</w:t>
      </w:r>
    </w:p>
    <w:p w:rsidR="002C72D7" w:rsidRDefault="002C72D7">
      <w:pPr>
        <w:pStyle w:val="ConsPlusNormal"/>
        <w:jc w:val="both"/>
      </w:pPr>
    </w:p>
    <w:p w:rsidR="002C72D7" w:rsidRDefault="002C72D7">
      <w:pPr>
        <w:pStyle w:val="ConsPlusNormal"/>
        <w:jc w:val="both"/>
      </w:pPr>
    </w:p>
    <w:p w:rsidR="002C72D7" w:rsidRDefault="002C72D7">
      <w:pPr>
        <w:pStyle w:val="ConsPlusNormal"/>
        <w:jc w:val="both"/>
      </w:pPr>
    </w:p>
    <w:p w:rsidR="002C72D7" w:rsidRDefault="002C72D7">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F248AD" w:rsidRDefault="00F248AD">
      <w:pPr>
        <w:pStyle w:val="ConsPlusNormal"/>
        <w:jc w:val="both"/>
      </w:pPr>
    </w:p>
    <w:p w:rsidR="002C72D7" w:rsidRDefault="002C72D7">
      <w:pPr>
        <w:pStyle w:val="ConsPlusNormal"/>
        <w:jc w:val="both"/>
      </w:pPr>
    </w:p>
    <w:p w:rsidR="002C72D7" w:rsidRDefault="002C72D7">
      <w:pPr>
        <w:pStyle w:val="ConsPlusNormal"/>
        <w:jc w:val="right"/>
        <w:outlineLvl w:val="0"/>
      </w:pPr>
      <w:r>
        <w:lastRenderedPageBreak/>
        <w:t>Принято</w:t>
      </w:r>
    </w:p>
    <w:p w:rsidR="002C72D7" w:rsidRDefault="002C72D7">
      <w:pPr>
        <w:pStyle w:val="ConsPlusNormal"/>
        <w:jc w:val="right"/>
      </w:pPr>
      <w:r>
        <w:t>решением Совета депутатов</w:t>
      </w:r>
    </w:p>
    <w:p w:rsidR="002C72D7" w:rsidRDefault="002C72D7">
      <w:pPr>
        <w:pStyle w:val="ConsPlusNormal"/>
        <w:jc w:val="right"/>
      </w:pPr>
      <w:r>
        <w:t>городского округа Лобня</w:t>
      </w:r>
    </w:p>
    <w:p w:rsidR="002C72D7" w:rsidRDefault="002C72D7">
      <w:pPr>
        <w:pStyle w:val="ConsPlusNormal"/>
        <w:jc w:val="right"/>
      </w:pPr>
      <w:r>
        <w:t>Московской области</w:t>
      </w:r>
    </w:p>
    <w:p w:rsidR="002C72D7" w:rsidRDefault="002C72D7">
      <w:pPr>
        <w:pStyle w:val="ConsPlusNormal"/>
        <w:jc w:val="right"/>
      </w:pPr>
      <w:r>
        <w:t>от 27 августа 2009 г. N 146/5</w:t>
      </w:r>
    </w:p>
    <w:p w:rsidR="002C72D7" w:rsidRDefault="002C72D7">
      <w:pPr>
        <w:pStyle w:val="ConsPlusNormal"/>
        <w:jc w:val="both"/>
      </w:pPr>
    </w:p>
    <w:p w:rsidR="002C72D7" w:rsidRDefault="002C72D7">
      <w:pPr>
        <w:pStyle w:val="ConsPlusTitle"/>
        <w:jc w:val="center"/>
      </w:pPr>
      <w:bookmarkStart w:id="0" w:name="P39"/>
      <w:bookmarkEnd w:id="0"/>
      <w:r>
        <w:t>ПОЛОЖЕНИЕ</w:t>
      </w:r>
    </w:p>
    <w:p w:rsidR="002C72D7" w:rsidRDefault="002C72D7">
      <w:pPr>
        <w:pStyle w:val="ConsPlusTitle"/>
        <w:jc w:val="center"/>
      </w:pPr>
      <w:r>
        <w:t>О ПОРЯДКЕ ОСУЩЕСТВЛЕНИЯ МУНИЦИПАЛЬНЫХ ЗАИМСТВОВАНИЙ</w:t>
      </w:r>
    </w:p>
    <w:p w:rsidR="002C72D7" w:rsidRDefault="002C72D7">
      <w:pPr>
        <w:pStyle w:val="ConsPlusTitle"/>
        <w:jc w:val="center"/>
      </w:pPr>
      <w:r>
        <w:t>И УПРАВЛЕНИИ МУНИЦИПАЛЬНЫМ ДОЛГОМ ГОРОДСКОГО ОКРУГА ЛОБНЯ</w:t>
      </w:r>
    </w:p>
    <w:p w:rsidR="002C72D7" w:rsidRDefault="002C72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72D7">
        <w:tc>
          <w:tcPr>
            <w:tcW w:w="60" w:type="dxa"/>
            <w:tcBorders>
              <w:top w:val="nil"/>
              <w:left w:val="nil"/>
              <w:bottom w:val="nil"/>
              <w:right w:val="nil"/>
            </w:tcBorders>
            <w:shd w:val="clear" w:color="auto" w:fill="CED3F1"/>
            <w:tcMar>
              <w:top w:w="0" w:type="dxa"/>
              <w:left w:w="0" w:type="dxa"/>
              <w:bottom w:w="0" w:type="dxa"/>
              <w:right w:w="0" w:type="dxa"/>
            </w:tcMar>
          </w:tcPr>
          <w:p w:rsidR="002C72D7" w:rsidRDefault="002C72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2D7" w:rsidRDefault="002C72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2D7" w:rsidRDefault="002C72D7">
            <w:pPr>
              <w:pStyle w:val="ConsPlusNormal"/>
              <w:jc w:val="center"/>
            </w:pPr>
            <w:r>
              <w:rPr>
                <w:color w:val="392C69"/>
              </w:rPr>
              <w:t>Список изменяющих документов</w:t>
            </w:r>
          </w:p>
          <w:p w:rsidR="002C72D7" w:rsidRDefault="002C72D7">
            <w:pPr>
              <w:pStyle w:val="ConsPlusNormal"/>
              <w:jc w:val="center"/>
            </w:pPr>
            <w:r>
              <w:rPr>
                <w:color w:val="392C69"/>
              </w:rPr>
              <w:t xml:space="preserve">(в ред. </w:t>
            </w:r>
            <w:hyperlink r:id="rId12">
              <w:r>
                <w:rPr>
                  <w:color w:val="0000FF"/>
                </w:rPr>
                <w:t>решения</w:t>
              </w:r>
            </w:hyperlink>
            <w:r>
              <w:rPr>
                <w:color w:val="392C69"/>
              </w:rPr>
              <w:t xml:space="preserve"> Совета депутатов городского округа Лобня МО</w:t>
            </w:r>
          </w:p>
          <w:p w:rsidR="002C72D7" w:rsidRDefault="002C72D7">
            <w:pPr>
              <w:pStyle w:val="ConsPlusNormal"/>
              <w:jc w:val="center"/>
            </w:pPr>
            <w:r>
              <w:rPr>
                <w:color w:val="392C69"/>
              </w:rPr>
              <w:t>от 29.05.2012 N 131/7,</w:t>
            </w:r>
          </w:p>
          <w:p w:rsidR="002C72D7" w:rsidRDefault="002C72D7">
            <w:pPr>
              <w:pStyle w:val="ConsPlusNormal"/>
              <w:jc w:val="center"/>
            </w:pPr>
            <w:r>
              <w:rPr>
                <w:color w:val="392C69"/>
              </w:rPr>
              <w:t>решений Совета депутатов г. Лобня МО</w:t>
            </w:r>
          </w:p>
          <w:p w:rsidR="002C72D7" w:rsidRDefault="002C72D7">
            <w:pPr>
              <w:pStyle w:val="ConsPlusNormal"/>
              <w:jc w:val="center"/>
            </w:pPr>
            <w:r>
              <w:rPr>
                <w:color w:val="392C69"/>
              </w:rPr>
              <w:t xml:space="preserve">от 26.11.2014 </w:t>
            </w:r>
            <w:hyperlink r:id="rId13">
              <w:r>
                <w:rPr>
                  <w:color w:val="0000FF"/>
                </w:rPr>
                <w:t>N 213/40</w:t>
              </w:r>
            </w:hyperlink>
            <w:r>
              <w:rPr>
                <w:color w:val="392C69"/>
              </w:rPr>
              <w:t xml:space="preserve">, от 28.02.2018 </w:t>
            </w:r>
            <w:hyperlink r:id="rId14">
              <w:r>
                <w:rPr>
                  <w:color w:val="0000FF"/>
                </w:rPr>
                <w:t>N 31/24</w:t>
              </w:r>
            </w:hyperlink>
            <w:r>
              <w:rPr>
                <w:color w:val="392C69"/>
              </w:rPr>
              <w:t xml:space="preserve">, от 26.02.2019 </w:t>
            </w:r>
            <w:hyperlink r:id="rId15">
              <w:r>
                <w:rPr>
                  <w:color w:val="0000FF"/>
                </w:rPr>
                <w:t>N 19/39</w:t>
              </w:r>
            </w:hyperlink>
            <w:r w:rsidR="00F248AD">
              <w:t xml:space="preserve">, от 26.03.2024 </w:t>
            </w:r>
            <w:r w:rsidR="00F248AD">
              <w:rPr>
                <w:lang w:val="en-US"/>
              </w:rPr>
              <w:t>N</w:t>
            </w:r>
            <w:r w:rsidR="00F248AD">
              <w:t xml:space="preserve"> 32/53</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2D7" w:rsidRDefault="002C72D7">
            <w:pPr>
              <w:pStyle w:val="ConsPlusNormal"/>
            </w:pPr>
          </w:p>
        </w:tc>
      </w:tr>
    </w:tbl>
    <w:p w:rsidR="002C72D7" w:rsidRDefault="002C72D7">
      <w:pPr>
        <w:pStyle w:val="ConsPlusNormal"/>
        <w:jc w:val="both"/>
      </w:pPr>
    </w:p>
    <w:p w:rsidR="002C72D7" w:rsidRDefault="002C72D7">
      <w:pPr>
        <w:pStyle w:val="ConsPlusTitle"/>
        <w:jc w:val="center"/>
        <w:outlineLvl w:val="1"/>
      </w:pPr>
      <w:r>
        <w:t>1. Общие положения</w:t>
      </w:r>
    </w:p>
    <w:p w:rsidR="002C72D7" w:rsidRDefault="002C72D7">
      <w:pPr>
        <w:pStyle w:val="ConsPlusNormal"/>
        <w:jc w:val="both"/>
      </w:pPr>
    </w:p>
    <w:p w:rsidR="002C72D7" w:rsidRDefault="002C72D7">
      <w:pPr>
        <w:pStyle w:val="ConsPlusNormal"/>
        <w:ind w:firstLine="540"/>
        <w:jc w:val="both"/>
      </w:pPr>
      <w:r>
        <w:t xml:space="preserve">1.1. Настоящее Положение разработано в соответствии с Бюджетным </w:t>
      </w:r>
      <w:hyperlink r:id="rId16">
        <w:r>
          <w:rPr>
            <w:color w:val="0000FF"/>
          </w:rPr>
          <w:t>кодексом</w:t>
        </w:r>
      </w:hyperlink>
      <w:r>
        <w:t xml:space="preserve"> Российской Федерации, Федеральным </w:t>
      </w:r>
      <w:hyperlink r:id="rId17">
        <w:r>
          <w:rPr>
            <w:color w:val="0000FF"/>
          </w:rPr>
          <w:t>законом</w:t>
        </w:r>
      </w:hyperlink>
      <w:r>
        <w:t xml:space="preserve"> "Об общих принципах организации местного самоуправления в Российской Федерации", </w:t>
      </w:r>
      <w:hyperlink r:id="rId18">
        <w:r>
          <w:rPr>
            <w:color w:val="0000FF"/>
          </w:rPr>
          <w:t>Уставом</w:t>
        </w:r>
      </w:hyperlink>
      <w:r>
        <w:t xml:space="preserve"> городского округа Лобня и определяет порядок осуществления муниципальных заимствований и управления муниципальным долгом на территории городского округа Лобня.</w:t>
      </w:r>
    </w:p>
    <w:p w:rsidR="002C72D7" w:rsidRDefault="002C72D7">
      <w:pPr>
        <w:pStyle w:val="ConsPlusNormal"/>
        <w:jc w:val="both"/>
      </w:pPr>
      <w:r>
        <w:t xml:space="preserve">(в ред. </w:t>
      </w:r>
      <w:hyperlink r:id="rId19">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1.2. Настоящее Положение разработано в целях рационального и эффективного управления муниципальным долгом и для создания упорядоченных процедур привлечения и предоставления бюджетных кредитов на территории городского округа Лобня.</w:t>
      </w:r>
    </w:p>
    <w:p w:rsidR="002C72D7" w:rsidRDefault="002C72D7">
      <w:pPr>
        <w:pStyle w:val="ConsPlusNormal"/>
        <w:jc w:val="both"/>
      </w:pPr>
      <w:r>
        <w:t xml:space="preserve">(в ред. </w:t>
      </w:r>
      <w:hyperlink r:id="rId20">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1.3. Термины и понятия, применяемые в настоящем Положении:</w:t>
      </w:r>
    </w:p>
    <w:p w:rsidR="002C72D7" w:rsidRDefault="002C72D7">
      <w:pPr>
        <w:pStyle w:val="ConsPlusNormal"/>
        <w:spacing w:before="220"/>
        <w:ind w:firstLine="540"/>
        <w:jc w:val="both"/>
      </w:pPr>
      <w:r>
        <w:t xml:space="preserve">- муниципальные заимствования - муниципальные займы, осуществляемые путем выпуска ценных бумаг от имени городского округа Лобня, и кредиты, привлекаемые в соответствии с Бюджетным </w:t>
      </w:r>
      <w:hyperlink r:id="rId21">
        <w:r>
          <w:rPr>
            <w:color w:val="0000FF"/>
          </w:rPr>
          <w:t>кодексом</w:t>
        </w:r>
      </w:hyperlink>
      <w:r>
        <w:t xml:space="preserve"> в бюджет городского округа Лобня от других бюджетов бюджетной системы РФ и от кредитных организаций, по которым возникают муниципальные долговые обязательства;</w:t>
      </w:r>
    </w:p>
    <w:p w:rsidR="002C72D7" w:rsidRDefault="002C72D7">
      <w:pPr>
        <w:pStyle w:val="ConsPlusNormal"/>
        <w:jc w:val="both"/>
      </w:pPr>
      <w:r>
        <w:t xml:space="preserve">(в ред. </w:t>
      </w:r>
      <w:hyperlink r:id="rId22">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предельный объем муниципального долга - верхний предел муниципального долга с указанием в том числе предельного объема обязательств по муниципальным гарантиям, устанавливаемый решением о бюджете городского округа Лобня на очередной финансовый год и плановый период;</w:t>
      </w:r>
    </w:p>
    <w:p w:rsidR="002C72D7" w:rsidRDefault="002C72D7">
      <w:pPr>
        <w:pStyle w:val="ConsPlusNormal"/>
        <w:jc w:val="both"/>
      </w:pPr>
      <w:r>
        <w:t xml:space="preserve">(в ред. </w:t>
      </w:r>
      <w:hyperlink r:id="rId23">
        <w:r>
          <w:rPr>
            <w:color w:val="0000FF"/>
          </w:rPr>
          <w:t>решения</w:t>
        </w:r>
      </w:hyperlink>
      <w:r>
        <w:t xml:space="preserve"> Совета депутатов городского округа Лобня МО от 29.05.2012 N 131/7, решений Совета депутатов г. Лобня МО от 26.11.2014 </w:t>
      </w:r>
      <w:hyperlink r:id="rId24">
        <w:r>
          <w:rPr>
            <w:color w:val="0000FF"/>
          </w:rPr>
          <w:t>N 213/40</w:t>
        </w:r>
      </w:hyperlink>
      <w:r>
        <w:t xml:space="preserve">, от 28.02.2018 </w:t>
      </w:r>
      <w:hyperlink r:id="rId25">
        <w:r>
          <w:rPr>
            <w:color w:val="0000FF"/>
          </w:rPr>
          <w:t>N 31/24</w:t>
        </w:r>
      </w:hyperlink>
      <w:r>
        <w:t>)</w:t>
      </w:r>
    </w:p>
    <w:p w:rsidR="002C72D7" w:rsidRDefault="002C72D7">
      <w:pPr>
        <w:pStyle w:val="ConsPlusNormal"/>
        <w:spacing w:before="220"/>
        <w:ind w:firstLine="540"/>
        <w:jc w:val="both"/>
      </w:pPr>
      <w:r>
        <w:t xml:space="preserve">-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26">
        <w:r>
          <w:rPr>
            <w:color w:val="0000FF"/>
          </w:rPr>
          <w:t>кодексом</w:t>
        </w:r>
      </w:hyperlink>
      <w:r>
        <w:t xml:space="preserve"> Российской Федерации, принятые на себя городским округом Лобня;</w:t>
      </w:r>
    </w:p>
    <w:p w:rsidR="002C72D7" w:rsidRDefault="002C72D7">
      <w:pPr>
        <w:pStyle w:val="ConsPlusNormal"/>
        <w:jc w:val="both"/>
      </w:pPr>
      <w:r>
        <w:t xml:space="preserve">(в ред. </w:t>
      </w:r>
      <w:hyperlink r:id="rId27">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xml:space="preserve">- муниципальная долговая книга - реестр долговых обязательств городского округа Лобня, в который вносятся сведения об объеме долговых обязательств по видам этих обязательств, о датах их возникновения и исполнения полностью или частично, формах обеспечения обязательств, а </w:t>
      </w:r>
      <w:r>
        <w:lastRenderedPageBreak/>
        <w:t>также другая информация, позволяющая представлять, получать, составлять отчетность, обрабатывать информацию о состоянии долга;</w:t>
      </w:r>
    </w:p>
    <w:p w:rsidR="002C72D7" w:rsidRDefault="002C72D7">
      <w:pPr>
        <w:pStyle w:val="ConsPlusNormal"/>
        <w:jc w:val="both"/>
      </w:pPr>
      <w:r>
        <w:t xml:space="preserve">(в ред. </w:t>
      </w:r>
      <w:hyperlink r:id="rId28">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муниципальная гарантия - вид долгового обязательства, в силу которого городской округ Лобня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городского округа Лобня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2C72D7" w:rsidRDefault="002C72D7">
      <w:pPr>
        <w:pStyle w:val="ConsPlusNormal"/>
        <w:jc w:val="both"/>
      </w:pPr>
      <w:r>
        <w:t xml:space="preserve">(в ред. </w:t>
      </w:r>
      <w:hyperlink r:id="rId29">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реструктуризация долга - основанное на соглашении прекращение долговых обязательств, составляющих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2C72D7" w:rsidRDefault="002C72D7">
      <w:pPr>
        <w:pStyle w:val="ConsPlusNormal"/>
        <w:spacing w:before="220"/>
        <w:ind w:firstLine="540"/>
        <w:jc w:val="both"/>
      </w:pPr>
      <w:r>
        <w:t>- программа муниципального заимствования - перечень всех внутренних заимствований городского округа Лобня с указанием объема привлечения и объема средств, направляемых на погашение основной суммы долга, по каждому виду заимствований;</w:t>
      </w:r>
    </w:p>
    <w:p w:rsidR="002C72D7" w:rsidRDefault="002C72D7">
      <w:pPr>
        <w:pStyle w:val="ConsPlusNormal"/>
        <w:jc w:val="both"/>
      </w:pPr>
      <w:r>
        <w:t xml:space="preserve">(в ред. </w:t>
      </w:r>
      <w:hyperlink r:id="rId30">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обслуживание муниципального долга - операции по выплате доходов по муниципальным долговым обязательствам в виде процентов по ним и (или) дисконта, осуществляемых за счет средств бюджета городского округа Лобня.</w:t>
      </w:r>
    </w:p>
    <w:p w:rsidR="002C72D7" w:rsidRDefault="002C72D7">
      <w:pPr>
        <w:pStyle w:val="ConsPlusNormal"/>
        <w:jc w:val="both"/>
      </w:pPr>
      <w:r>
        <w:t xml:space="preserve">(в ред. </w:t>
      </w:r>
      <w:hyperlink r:id="rId31">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1.4. Муниципальный долг полностью и без условий обеспечивается всем муниципальным имуществом, составляющим муниципальную казну городского округа Лобня.</w:t>
      </w:r>
    </w:p>
    <w:p w:rsidR="002C72D7" w:rsidRDefault="002C72D7">
      <w:pPr>
        <w:pStyle w:val="ConsPlusNormal"/>
        <w:jc w:val="both"/>
      </w:pPr>
      <w:r>
        <w:t xml:space="preserve">(в ред. </w:t>
      </w:r>
      <w:hyperlink r:id="rId32">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1.5. Долговые обязательства городского округа Лобня могут быть в виде обязательств по:</w:t>
      </w:r>
    </w:p>
    <w:p w:rsidR="002C72D7" w:rsidRDefault="002C72D7">
      <w:pPr>
        <w:pStyle w:val="ConsPlusNormal"/>
        <w:jc w:val="both"/>
      </w:pPr>
      <w:r>
        <w:t xml:space="preserve">(в ред. </w:t>
      </w:r>
      <w:hyperlink r:id="rId33">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муниципальным ценным бумагам;</w:t>
      </w:r>
    </w:p>
    <w:p w:rsidR="002C72D7" w:rsidRDefault="002C72D7">
      <w:pPr>
        <w:pStyle w:val="ConsPlusNormal"/>
        <w:spacing w:before="220"/>
        <w:ind w:firstLine="540"/>
        <w:jc w:val="both"/>
      </w:pPr>
      <w:r>
        <w:t>- бюджетным кредитам, привлеченным в бюджет городского округа Лобня от других бюджетов бюджетной системы Российской Федерации;</w:t>
      </w:r>
    </w:p>
    <w:p w:rsidR="002C72D7" w:rsidRDefault="002C72D7">
      <w:pPr>
        <w:pStyle w:val="ConsPlusNormal"/>
        <w:jc w:val="both"/>
      </w:pPr>
      <w:r>
        <w:t xml:space="preserve">(в ред. </w:t>
      </w:r>
      <w:hyperlink r:id="rId34">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кредитам, полученным городским округом Лобня от кредитных организаций;</w:t>
      </w:r>
    </w:p>
    <w:p w:rsidR="002C72D7" w:rsidRDefault="002C72D7">
      <w:pPr>
        <w:pStyle w:val="ConsPlusNormal"/>
        <w:jc w:val="both"/>
      </w:pPr>
      <w:r>
        <w:t xml:space="preserve">(в ред. </w:t>
      </w:r>
      <w:hyperlink r:id="rId35">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муниципальным гарантиям.</w:t>
      </w:r>
    </w:p>
    <w:p w:rsidR="002C72D7" w:rsidRDefault="002C72D7">
      <w:pPr>
        <w:pStyle w:val="ConsPlusNormal"/>
        <w:spacing w:before="220"/>
        <w:ind w:firstLine="540"/>
        <w:jc w:val="both"/>
      </w:pPr>
      <w:r>
        <w:t>Долговые обязательства городского округа Лобня не могут существовать в иных видах, за исключением предусмотренных настоящим пунктом.</w:t>
      </w:r>
    </w:p>
    <w:p w:rsidR="002C72D7" w:rsidRDefault="002C72D7">
      <w:pPr>
        <w:pStyle w:val="ConsPlusNormal"/>
        <w:jc w:val="both"/>
      </w:pPr>
      <w:r>
        <w:t xml:space="preserve">(в ред. </w:t>
      </w:r>
      <w:hyperlink r:id="rId36">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1.6. В объем муниципального долга включаются:</w:t>
      </w:r>
    </w:p>
    <w:p w:rsidR="002C72D7" w:rsidRDefault="002C72D7">
      <w:pPr>
        <w:pStyle w:val="ConsPlusNormal"/>
        <w:spacing w:before="220"/>
        <w:ind w:firstLine="540"/>
        <w:jc w:val="both"/>
      </w:pPr>
      <w:r>
        <w:t>- номинальная сумма долга по муниципальным ценным бумагам;</w:t>
      </w:r>
    </w:p>
    <w:p w:rsidR="002C72D7" w:rsidRDefault="002C72D7">
      <w:pPr>
        <w:pStyle w:val="ConsPlusNormal"/>
        <w:spacing w:before="220"/>
        <w:ind w:firstLine="540"/>
        <w:jc w:val="both"/>
      </w:pPr>
      <w:r>
        <w:t>- объем основного долга по бюджетным кредитам, привлеченным в бюджет городского округа Лобня;</w:t>
      </w:r>
    </w:p>
    <w:p w:rsidR="002C72D7" w:rsidRDefault="002C72D7">
      <w:pPr>
        <w:pStyle w:val="ConsPlusNormal"/>
        <w:jc w:val="both"/>
      </w:pPr>
      <w:r>
        <w:t xml:space="preserve">(в ред. </w:t>
      </w:r>
      <w:hyperlink r:id="rId37">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lastRenderedPageBreak/>
        <w:t>- объем основного долга по кредитам, полученным городским округом Лобня;</w:t>
      </w:r>
    </w:p>
    <w:p w:rsidR="002C72D7" w:rsidRDefault="002C72D7">
      <w:pPr>
        <w:pStyle w:val="ConsPlusNormal"/>
        <w:jc w:val="both"/>
      </w:pPr>
      <w:r>
        <w:t xml:space="preserve">(в ред. </w:t>
      </w:r>
      <w:hyperlink r:id="rId38">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объем обязательств по муниципальным гарантиям, предоставленным городским округом Лобня;</w:t>
      </w:r>
    </w:p>
    <w:p w:rsidR="002C72D7" w:rsidRDefault="002C72D7">
      <w:pPr>
        <w:pStyle w:val="ConsPlusNormal"/>
        <w:jc w:val="both"/>
      </w:pPr>
      <w:r>
        <w:t xml:space="preserve">(в ред. </w:t>
      </w:r>
      <w:hyperlink r:id="rId39">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объем иных (за исключением указанных) непогашенных долговых обязательств городского округа Лобня.</w:t>
      </w:r>
    </w:p>
    <w:p w:rsidR="002C72D7" w:rsidRDefault="002C72D7">
      <w:pPr>
        <w:pStyle w:val="ConsPlusNormal"/>
        <w:jc w:val="both"/>
      </w:pPr>
      <w:r>
        <w:t xml:space="preserve">(в ред. </w:t>
      </w:r>
      <w:hyperlink r:id="rId40">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1.7. Администрация городского округа Лобня использует все полномочия по формированию доходов бюджета городского округа Лобня для погашения своих долговых обязательств и обслуживания долга.</w:t>
      </w:r>
    </w:p>
    <w:p w:rsidR="002C72D7" w:rsidRDefault="002C72D7">
      <w:pPr>
        <w:pStyle w:val="ConsPlusNormal"/>
        <w:jc w:val="both"/>
      </w:pPr>
      <w:r>
        <w:t xml:space="preserve">(в ред. решений Совета депутатов г. Лобня МО от 28.02.2018 </w:t>
      </w:r>
      <w:hyperlink r:id="rId41">
        <w:r>
          <w:rPr>
            <w:color w:val="0000FF"/>
          </w:rPr>
          <w:t>N 31/24</w:t>
        </w:r>
      </w:hyperlink>
      <w:r>
        <w:t xml:space="preserve">, от 26.02.2019 </w:t>
      </w:r>
      <w:hyperlink r:id="rId42">
        <w:r>
          <w:rPr>
            <w:color w:val="0000FF"/>
          </w:rPr>
          <w:t>N 19/39</w:t>
        </w:r>
      </w:hyperlink>
      <w:r>
        <w:t>)</w:t>
      </w:r>
    </w:p>
    <w:p w:rsidR="002C72D7" w:rsidRDefault="002C72D7">
      <w:pPr>
        <w:pStyle w:val="ConsPlusNormal"/>
        <w:spacing w:before="220"/>
        <w:ind w:firstLine="540"/>
        <w:jc w:val="both"/>
      </w:pPr>
      <w:r>
        <w:t>1.8. Долговые обязательства городского округа Лобня могут быть краткосрочными (менее одного года), среднесрочными (от одного года до пяти лет) и долгосрочными (от пяти до десяти лет включительно).</w:t>
      </w:r>
    </w:p>
    <w:p w:rsidR="002C72D7" w:rsidRDefault="002C72D7">
      <w:pPr>
        <w:pStyle w:val="ConsPlusNormal"/>
        <w:jc w:val="both"/>
      </w:pPr>
      <w:r>
        <w:t xml:space="preserve">(в ред. </w:t>
      </w:r>
      <w:hyperlink r:id="rId43">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xml:space="preserve">1.9. Управление муниципальным долгом городского округа Лобня осуществляется Главой городского округа Лобня в соответствии с </w:t>
      </w:r>
      <w:hyperlink r:id="rId44">
        <w:r>
          <w:rPr>
            <w:color w:val="0000FF"/>
          </w:rPr>
          <w:t>Уставом</w:t>
        </w:r>
      </w:hyperlink>
      <w:r>
        <w:t xml:space="preserve"> городского округа Лобня.</w:t>
      </w:r>
    </w:p>
    <w:p w:rsidR="002C72D7" w:rsidRDefault="002C72D7">
      <w:pPr>
        <w:pStyle w:val="ConsPlusNormal"/>
        <w:jc w:val="both"/>
      </w:pPr>
      <w:r>
        <w:t xml:space="preserve">(в ред. </w:t>
      </w:r>
      <w:hyperlink r:id="rId45">
        <w:r>
          <w:rPr>
            <w:color w:val="0000FF"/>
          </w:rPr>
          <w:t>решения</w:t>
        </w:r>
      </w:hyperlink>
      <w:r>
        <w:t xml:space="preserve"> Совета депутатов городского округа Лобня МО от 29.05.2012 N 131/7, </w:t>
      </w:r>
      <w:hyperlink r:id="rId46">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xml:space="preserve">1.10. Право осуществления муниципальных внутренних заимствований и выдача муниципальных гарантий другим заемщикам для привлечения кредитов (займов) от имени городского округа Лобня в соответствии с Бюджетным </w:t>
      </w:r>
      <w:hyperlink r:id="rId47">
        <w:r>
          <w:rPr>
            <w:color w:val="0000FF"/>
          </w:rPr>
          <w:t>кодексом</w:t>
        </w:r>
      </w:hyperlink>
      <w:r>
        <w:t xml:space="preserve"> РФ и </w:t>
      </w:r>
      <w:hyperlink r:id="rId48">
        <w:r>
          <w:rPr>
            <w:color w:val="0000FF"/>
          </w:rPr>
          <w:t>Уставом</w:t>
        </w:r>
      </w:hyperlink>
      <w:r>
        <w:t xml:space="preserve"> городского округа Лобня принадлежит Главе городского округа Лобня.</w:t>
      </w:r>
    </w:p>
    <w:p w:rsidR="002C72D7" w:rsidRDefault="002C72D7">
      <w:pPr>
        <w:pStyle w:val="ConsPlusNormal"/>
        <w:jc w:val="both"/>
      </w:pPr>
      <w:r>
        <w:t xml:space="preserve">(в ред. </w:t>
      </w:r>
      <w:hyperlink r:id="rId49">
        <w:r>
          <w:rPr>
            <w:color w:val="0000FF"/>
          </w:rPr>
          <w:t>решения</w:t>
        </w:r>
      </w:hyperlink>
      <w:r>
        <w:t xml:space="preserve"> Совета депутатов городского округа Лобня МО от 29.05.2012 N 131/7, </w:t>
      </w:r>
      <w:hyperlink r:id="rId50">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1.11. Предельный размер муниципального долга не должен превышать утвержденный общий годовой объем доходов бюджета городского округа Лобня без учета утвержденного объема безвозмездных поступлений и (или) поступлений налоговых доходов по дополнительным нормативам отчислений.</w:t>
      </w:r>
    </w:p>
    <w:p w:rsidR="002C72D7" w:rsidRDefault="002C72D7">
      <w:pPr>
        <w:pStyle w:val="ConsPlusNormal"/>
        <w:jc w:val="both"/>
      </w:pPr>
      <w:r>
        <w:t xml:space="preserve">(в ред. </w:t>
      </w:r>
      <w:hyperlink r:id="rId51">
        <w:r>
          <w:rPr>
            <w:color w:val="0000FF"/>
          </w:rPr>
          <w:t>решения</w:t>
        </w:r>
      </w:hyperlink>
      <w:r>
        <w:t xml:space="preserve"> Совета депутатов </w:t>
      </w:r>
      <w:proofErr w:type="gramStart"/>
      <w:r>
        <w:t>г</w:t>
      </w:r>
      <w:proofErr w:type="gramEnd"/>
      <w:r>
        <w:t>. Лобня МО от 28.02.2018 N 31/24)</w:t>
      </w:r>
    </w:p>
    <w:p w:rsidR="005E3330" w:rsidRDefault="005E3330">
      <w:pPr>
        <w:pStyle w:val="ConsPlusNormal"/>
        <w:jc w:val="both"/>
      </w:pPr>
    </w:p>
    <w:p w:rsidR="005E3330" w:rsidRDefault="002C72D7" w:rsidP="005E3330">
      <w:pPr>
        <w:pStyle w:val="ConsPlusNormal"/>
        <w:ind w:firstLine="539"/>
        <w:jc w:val="both"/>
      </w:pPr>
      <w:r>
        <w:t>1.12.</w:t>
      </w:r>
      <w:r w:rsidR="005E3330">
        <w:t> </w:t>
      </w:r>
      <w:r>
        <w:t xml:space="preserve">Муниципальные заимствования </w:t>
      </w:r>
      <w:r w:rsidR="005E3330">
        <w:t xml:space="preserve">осуществляются в целях финансирования дефицита бюджета городского округа Лобня, погашения муниципальных долговых обязательств, а также пополнения в течение финансового года остатков средств местного бюджета. Долговые обязательства городского округа Лобня полностью и без условий обеспечиваются всем находящимся в собственности городского округа Лобня имуществом, составляющим муниципальную казну, и исполняются за счет бюджета городского округа Лобня. </w:t>
      </w:r>
    </w:p>
    <w:p w:rsidR="002C72D7" w:rsidRDefault="00CC75F7">
      <w:pPr>
        <w:pStyle w:val="ConsPlusNormal"/>
        <w:jc w:val="both"/>
      </w:pPr>
      <w:r>
        <w:t xml:space="preserve"> </w:t>
      </w:r>
      <w:r w:rsidR="002C72D7">
        <w:t xml:space="preserve">(в ред. </w:t>
      </w:r>
      <w:hyperlink r:id="rId52">
        <w:r w:rsidR="002C72D7">
          <w:rPr>
            <w:color w:val="0000FF"/>
          </w:rPr>
          <w:t>решения</w:t>
        </w:r>
      </w:hyperlink>
      <w:r w:rsidR="002C72D7">
        <w:t xml:space="preserve"> Совета депутатов </w:t>
      </w:r>
      <w:proofErr w:type="gramStart"/>
      <w:r w:rsidR="002C72D7">
        <w:t>г</w:t>
      </w:r>
      <w:proofErr w:type="gramEnd"/>
      <w:r w:rsidR="002C72D7">
        <w:t>. Лобня МО от 28.02.2018 N 31/24</w:t>
      </w:r>
      <w:r w:rsidR="005E3330">
        <w:t xml:space="preserve">, от 26.03.2024 </w:t>
      </w:r>
      <w:r w:rsidR="005E3330">
        <w:rPr>
          <w:lang w:val="en-US"/>
        </w:rPr>
        <w:t>N</w:t>
      </w:r>
      <w:r w:rsidR="005E3330">
        <w:t xml:space="preserve"> 32/53</w:t>
      </w:r>
      <w:r w:rsidR="002C72D7">
        <w:t>)</w:t>
      </w:r>
    </w:p>
    <w:p w:rsidR="002C72D7" w:rsidRDefault="002C72D7">
      <w:pPr>
        <w:pStyle w:val="ConsPlusNormal"/>
        <w:spacing w:before="220"/>
        <w:ind w:firstLine="540"/>
        <w:jc w:val="both"/>
      </w:pPr>
      <w:r>
        <w:t>Ответственность по долговым обязательствам городского округа Лобня несет исключительно городской округ Лобня.</w:t>
      </w:r>
    </w:p>
    <w:p w:rsidR="002C72D7" w:rsidRDefault="002C72D7">
      <w:pPr>
        <w:pStyle w:val="ConsPlusNormal"/>
        <w:jc w:val="both"/>
      </w:pPr>
      <w:r>
        <w:t xml:space="preserve">(в ред. </w:t>
      </w:r>
      <w:hyperlink r:id="rId53">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1.13. Городской округ Лобня не несет ответственность по долговым обязательствам Российской Федерации, Московской области и иных муниципальных образований, если указанные обязательства не были гарантированы городским округом Лобня.</w:t>
      </w:r>
    </w:p>
    <w:p w:rsidR="002C72D7" w:rsidRDefault="002C72D7">
      <w:pPr>
        <w:pStyle w:val="ConsPlusNormal"/>
        <w:jc w:val="both"/>
      </w:pPr>
      <w:r>
        <w:t xml:space="preserve">(в ред. </w:t>
      </w:r>
      <w:hyperlink r:id="rId54">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lastRenderedPageBreak/>
        <w:t xml:space="preserve">1.14. Отбор финансовых организаций для осуществления муниципальных заимствований производится путем проведения открытого аукциона в электронной форме в соответствии с Положением Федерального </w:t>
      </w:r>
      <w:hyperlink r:id="rId55">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C72D7" w:rsidRDefault="002C72D7">
      <w:pPr>
        <w:pStyle w:val="ConsPlusNormal"/>
        <w:jc w:val="both"/>
      </w:pPr>
      <w:r>
        <w:t xml:space="preserve">(в ред. </w:t>
      </w:r>
      <w:hyperlink r:id="rId56">
        <w:r>
          <w:rPr>
            <w:color w:val="0000FF"/>
          </w:rPr>
          <w:t>решения</w:t>
        </w:r>
      </w:hyperlink>
      <w:r>
        <w:t xml:space="preserve"> Совета депутатов городского округа Лобня МО от 29.05.2012 N 131/7, </w:t>
      </w:r>
      <w:hyperlink r:id="rId57">
        <w:r>
          <w:rPr>
            <w:color w:val="0000FF"/>
          </w:rPr>
          <w:t>решения</w:t>
        </w:r>
      </w:hyperlink>
      <w:r>
        <w:t xml:space="preserve"> Совета депутатов г. Лобня МО от 26.11.2014 N 213/40)</w:t>
      </w:r>
    </w:p>
    <w:p w:rsidR="002C72D7" w:rsidRDefault="002C72D7">
      <w:pPr>
        <w:pStyle w:val="ConsPlusNormal"/>
        <w:jc w:val="both"/>
      </w:pPr>
    </w:p>
    <w:p w:rsidR="002C72D7" w:rsidRDefault="002C72D7">
      <w:pPr>
        <w:pStyle w:val="ConsPlusTitle"/>
        <w:jc w:val="center"/>
        <w:outlineLvl w:val="1"/>
      </w:pPr>
      <w:r>
        <w:t>2. Порядок осуществления муниципальных заимствований</w:t>
      </w:r>
    </w:p>
    <w:p w:rsidR="002C72D7" w:rsidRDefault="002C72D7">
      <w:pPr>
        <w:pStyle w:val="ConsPlusTitle"/>
        <w:jc w:val="center"/>
      </w:pPr>
      <w:r>
        <w:t>городского округа Лобня</w:t>
      </w:r>
    </w:p>
    <w:p w:rsidR="002C72D7" w:rsidRDefault="002C72D7">
      <w:pPr>
        <w:pStyle w:val="ConsPlusNormal"/>
        <w:jc w:val="center"/>
      </w:pPr>
      <w:r>
        <w:t xml:space="preserve">(в ред. </w:t>
      </w:r>
      <w:hyperlink r:id="rId58">
        <w:r>
          <w:rPr>
            <w:color w:val="0000FF"/>
          </w:rPr>
          <w:t>решения</w:t>
        </w:r>
      </w:hyperlink>
      <w:r>
        <w:t xml:space="preserve"> Совета депутатов г. Лобня МО</w:t>
      </w:r>
    </w:p>
    <w:p w:rsidR="002C72D7" w:rsidRDefault="002C72D7">
      <w:pPr>
        <w:pStyle w:val="ConsPlusNormal"/>
        <w:jc w:val="center"/>
      </w:pPr>
      <w:r>
        <w:t>от 28.02.2018 N 31/24)</w:t>
      </w:r>
    </w:p>
    <w:p w:rsidR="002C72D7" w:rsidRDefault="002C72D7">
      <w:pPr>
        <w:pStyle w:val="ConsPlusNormal"/>
        <w:jc w:val="both"/>
      </w:pPr>
    </w:p>
    <w:p w:rsidR="002C72D7" w:rsidRDefault="002C72D7">
      <w:pPr>
        <w:pStyle w:val="ConsPlusNormal"/>
        <w:ind w:firstLine="540"/>
        <w:jc w:val="both"/>
      </w:pPr>
      <w:r>
        <w:t xml:space="preserve">2.1. Осуществление муниципальных заимствований, а также предоставление муниципальных гарантий иным заемщикам допускается только в случае соблюдения ограничений, установленных Бюджетным </w:t>
      </w:r>
      <w:hyperlink r:id="rId59">
        <w:r>
          <w:rPr>
            <w:color w:val="0000FF"/>
          </w:rPr>
          <w:t>кодексом</w:t>
        </w:r>
      </w:hyperlink>
      <w:r>
        <w:t xml:space="preserve"> Российской Федерации.</w:t>
      </w:r>
    </w:p>
    <w:p w:rsidR="002C72D7" w:rsidRDefault="002C72D7">
      <w:pPr>
        <w:pStyle w:val="ConsPlusNormal"/>
        <w:spacing w:before="220"/>
        <w:ind w:firstLine="540"/>
        <w:jc w:val="both"/>
      </w:pPr>
      <w:r>
        <w:t xml:space="preserve">2.2. Если при исполнении бюджета городского округа Лобня нарушается хотя бы один из параметров, установленных Бюджетным </w:t>
      </w:r>
      <w:hyperlink r:id="rId60">
        <w:r>
          <w:rPr>
            <w:color w:val="0000FF"/>
          </w:rPr>
          <w:t>кодексом</w:t>
        </w:r>
      </w:hyperlink>
      <w:r>
        <w:t xml:space="preserve"> РФ, и при этом городской округ Лобня не в состоянии обеспечить обслуживание и погашение своих долговых обязательств, принятие городским округом новых долговых обязательств может осуществляться только после приведения всех параметров в соответствие с Бюджетным </w:t>
      </w:r>
      <w:hyperlink r:id="rId61">
        <w:r>
          <w:rPr>
            <w:color w:val="0000FF"/>
          </w:rPr>
          <w:t>кодексом</w:t>
        </w:r>
      </w:hyperlink>
      <w:r>
        <w:t xml:space="preserve"> РФ, за исключением принятия новых долговых обязательств (заимствований), осуществляемых в целях реструктуризации и погашения муниципального долга.</w:t>
      </w:r>
    </w:p>
    <w:p w:rsidR="002C72D7" w:rsidRDefault="002C72D7">
      <w:pPr>
        <w:pStyle w:val="ConsPlusNormal"/>
        <w:jc w:val="both"/>
      </w:pPr>
      <w:r>
        <w:t xml:space="preserve">(в ред. </w:t>
      </w:r>
      <w:hyperlink r:id="rId62">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2.3. Муниципальные заимствования осуществляются в валюте Российской Федерации. Городской округ Лобня вправе осуществлять заимствования у Российской Федерации в иностранной валюте исключительно в рамках использования целевых иностранных кредитов (заимствований). Эти заимствования не являются внешними заимствованиями и не приводят к образованию внешнего долга городского округа Лобня.</w:t>
      </w:r>
    </w:p>
    <w:p w:rsidR="002C72D7" w:rsidRDefault="002C72D7">
      <w:pPr>
        <w:pStyle w:val="ConsPlusNormal"/>
        <w:jc w:val="both"/>
      </w:pPr>
      <w:r>
        <w:t xml:space="preserve">(в ред. </w:t>
      </w:r>
      <w:hyperlink r:id="rId63">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2.4. Муниципальные заимствования осуществляются на основании программы муниципальных заимствований, представляющей собой перечень всех внутренних заимствований городского округа Лобня на очередной финансовый год и плановый период с указанием объема привлечения и объема средств, направляемых на погашение основной суммы долга, по каждому виду заимствований, в том числе муниципальных гарантий.</w:t>
      </w:r>
    </w:p>
    <w:p w:rsidR="002C72D7" w:rsidRDefault="002C72D7">
      <w:pPr>
        <w:pStyle w:val="ConsPlusNormal"/>
        <w:jc w:val="both"/>
      </w:pPr>
      <w:r>
        <w:t xml:space="preserve">(в ред. </w:t>
      </w:r>
      <w:hyperlink r:id="rId64">
        <w:r>
          <w:rPr>
            <w:color w:val="0000FF"/>
          </w:rPr>
          <w:t>решения</w:t>
        </w:r>
      </w:hyperlink>
      <w:r>
        <w:t xml:space="preserve"> Совета депутатов городского округа Лобня МО от 29.05.2012 N 131/7, решений Совета депутатов г. Лобня МО от 26.11.2014 </w:t>
      </w:r>
      <w:hyperlink r:id="rId65">
        <w:r>
          <w:rPr>
            <w:color w:val="0000FF"/>
          </w:rPr>
          <w:t>N 213/40</w:t>
        </w:r>
      </w:hyperlink>
      <w:r>
        <w:t xml:space="preserve">, от 28.02.2018 </w:t>
      </w:r>
      <w:hyperlink r:id="rId66">
        <w:r>
          <w:rPr>
            <w:color w:val="0000FF"/>
          </w:rPr>
          <w:t>N 31/24</w:t>
        </w:r>
      </w:hyperlink>
      <w:r>
        <w:t>)</w:t>
      </w:r>
    </w:p>
    <w:p w:rsidR="002C72D7" w:rsidRDefault="002C72D7">
      <w:pPr>
        <w:pStyle w:val="ConsPlusNormal"/>
        <w:spacing w:before="220"/>
        <w:ind w:firstLine="540"/>
        <w:jc w:val="both"/>
      </w:pPr>
      <w:r>
        <w:t>Проведение реструктуризации муниципального долга не отражается в программе муниципальных заимствований.</w:t>
      </w:r>
    </w:p>
    <w:p w:rsidR="002C72D7" w:rsidRDefault="002C72D7">
      <w:pPr>
        <w:pStyle w:val="ConsPlusNormal"/>
        <w:spacing w:before="220"/>
        <w:ind w:firstLine="540"/>
        <w:jc w:val="both"/>
      </w:pPr>
      <w:r>
        <w:t>2.5. В программу муниципальных заимствований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2C72D7" w:rsidRDefault="002C72D7">
      <w:pPr>
        <w:pStyle w:val="ConsPlusNormal"/>
        <w:spacing w:before="220"/>
        <w:ind w:firstLine="540"/>
        <w:jc w:val="both"/>
      </w:pPr>
      <w:r>
        <w:t>2.6. Программа муниципальных заимствований представляется Совету депутатов руководителем администрации в виде приложения к проекту решения о бюджете городского округа Лобня на очередной финансовый год и плановый период.</w:t>
      </w:r>
    </w:p>
    <w:p w:rsidR="002C72D7" w:rsidRDefault="002C72D7">
      <w:pPr>
        <w:pStyle w:val="ConsPlusNormal"/>
        <w:jc w:val="both"/>
      </w:pPr>
      <w:r>
        <w:t xml:space="preserve">(в ред. </w:t>
      </w:r>
      <w:hyperlink r:id="rId67">
        <w:r>
          <w:rPr>
            <w:color w:val="0000FF"/>
          </w:rPr>
          <w:t>решения</w:t>
        </w:r>
      </w:hyperlink>
      <w:r>
        <w:t xml:space="preserve"> Совета депутатов городского округа Лобня МО от 29.05.2012 N 131/7, решений Совета депутатов г. Лобня МО от 26.11.2014 </w:t>
      </w:r>
      <w:hyperlink r:id="rId68">
        <w:r>
          <w:rPr>
            <w:color w:val="0000FF"/>
          </w:rPr>
          <w:t>N 213/40</w:t>
        </w:r>
      </w:hyperlink>
      <w:r>
        <w:t xml:space="preserve">, от 28.02.2018 </w:t>
      </w:r>
      <w:hyperlink r:id="rId69">
        <w:r>
          <w:rPr>
            <w:color w:val="0000FF"/>
          </w:rPr>
          <w:t>N 31/24</w:t>
        </w:r>
      </w:hyperlink>
      <w:r>
        <w:t>)</w:t>
      </w:r>
    </w:p>
    <w:p w:rsidR="002C72D7" w:rsidRDefault="002C72D7">
      <w:pPr>
        <w:pStyle w:val="ConsPlusNormal"/>
        <w:spacing w:before="220"/>
        <w:ind w:firstLine="540"/>
        <w:jc w:val="both"/>
      </w:pPr>
      <w:r>
        <w:t>2.7. Поступления в городской бюджет средств от заимствований и других долговых обязательств отражаются в бюджете как источники финансирования дефицита бюджета.</w:t>
      </w:r>
    </w:p>
    <w:p w:rsidR="002C72D7" w:rsidRDefault="002C72D7">
      <w:pPr>
        <w:pStyle w:val="ConsPlusNormal"/>
        <w:spacing w:before="220"/>
        <w:ind w:firstLine="540"/>
        <w:jc w:val="both"/>
      </w:pPr>
      <w:r>
        <w:lastRenderedPageBreak/>
        <w:t>2.8. Все расходы на обслуживание муниципальных долговых обязательств, включая дисконт по муниципальным ценным бумагам, отражаются в городском бюджете как расходы на обслуживание муниципального долга.</w:t>
      </w:r>
    </w:p>
    <w:p w:rsidR="002C72D7" w:rsidRDefault="002C72D7">
      <w:pPr>
        <w:pStyle w:val="ConsPlusNormal"/>
        <w:spacing w:before="220"/>
        <w:ind w:firstLine="540"/>
        <w:jc w:val="both"/>
      </w:pPr>
      <w:bookmarkStart w:id="1" w:name="P129"/>
      <w:bookmarkEnd w:id="1"/>
      <w:r>
        <w:t>2.9. Погашение основной суммы муниципального долга, возникающего из муниципальных заимствований, учитывается в источниках финансирования дефицита городского бюджета путем уменьшения объема источников финансирования дефицита бюджета.</w:t>
      </w:r>
    </w:p>
    <w:p w:rsidR="002C72D7" w:rsidRDefault="002C72D7">
      <w:pPr>
        <w:pStyle w:val="ConsPlusNormal"/>
        <w:spacing w:before="220"/>
        <w:ind w:firstLine="540"/>
        <w:jc w:val="both"/>
      </w:pPr>
      <w:bookmarkStart w:id="2" w:name="P130"/>
      <w:bookmarkEnd w:id="2"/>
      <w:r>
        <w:t>2.10. 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расходов на обслуживание муниципального долга в текущем году.</w:t>
      </w:r>
    </w:p>
    <w:p w:rsidR="002C72D7" w:rsidRDefault="002C72D7">
      <w:pPr>
        <w:pStyle w:val="ConsPlusNormal"/>
        <w:spacing w:before="220"/>
        <w:ind w:firstLine="540"/>
        <w:jc w:val="both"/>
      </w:pPr>
      <w:r>
        <w:t>2.11. В случае выпуска муниципальных ценных бумаг, гарантией исполнения обязательств по которым является обособленное имущество, находящееся в муниципальной собственности, в соответствии с условиями эмиссии исполнение обязательств по таким ценным бумагам может осуществляться путем передачи в собственность владельцев этих муниципальных ценных бумаг имущества, явившегося обеспечением выпуска указанных муниципальных ценных бумаг.</w:t>
      </w:r>
    </w:p>
    <w:p w:rsidR="002C72D7" w:rsidRDefault="002C72D7">
      <w:pPr>
        <w:pStyle w:val="ConsPlusNormal"/>
        <w:spacing w:before="220"/>
        <w:ind w:firstLine="540"/>
        <w:jc w:val="both"/>
      </w:pPr>
      <w:r>
        <w:t>2.12. При исполнении обязательств по муниципальным ценным бумагам, гарантией исполнения обязательств по которым является обособленное имущество, путем передачи кредиторам указанного имущества размер муниципального долга уменьшается на величину основного долга по погашаемым таким образом обязательствам.</w:t>
      </w:r>
    </w:p>
    <w:p w:rsidR="002C72D7" w:rsidRDefault="002C72D7">
      <w:pPr>
        <w:pStyle w:val="ConsPlusNormal"/>
        <w:spacing w:before="220"/>
        <w:ind w:firstLine="540"/>
        <w:jc w:val="both"/>
      </w:pPr>
      <w:r>
        <w:t xml:space="preserve">Исполнение обязательств по указанным ценным бумагам учитывается в соответствии с </w:t>
      </w:r>
      <w:hyperlink w:anchor="P129">
        <w:r>
          <w:rPr>
            <w:color w:val="0000FF"/>
          </w:rPr>
          <w:t>пунктами 2.9</w:t>
        </w:r>
      </w:hyperlink>
      <w:r>
        <w:t xml:space="preserve"> и </w:t>
      </w:r>
      <w:hyperlink w:anchor="P130">
        <w:r>
          <w:rPr>
            <w:color w:val="0000FF"/>
          </w:rPr>
          <w:t>2.10</w:t>
        </w:r>
      </w:hyperlink>
      <w:r>
        <w:t xml:space="preserve"> настоящего Положения.</w:t>
      </w:r>
    </w:p>
    <w:p w:rsidR="002C72D7" w:rsidRDefault="002C72D7">
      <w:pPr>
        <w:pStyle w:val="ConsPlusNormal"/>
        <w:jc w:val="both"/>
      </w:pPr>
    </w:p>
    <w:p w:rsidR="002C72D7" w:rsidRDefault="002C72D7">
      <w:pPr>
        <w:pStyle w:val="ConsPlusTitle"/>
        <w:jc w:val="center"/>
        <w:outlineLvl w:val="1"/>
      </w:pPr>
      <w:r>
        <w:t>3. Учет и организация контроля</w:t>
      </w:r>
    </w:p>
    <w:p w:rsidR="002C72D7" w:rsidRDefault="002C72D7">
      <w:pPr>
        <w:pStyle w:val="ConsPlusNormal"/>
        <w:jc w:val="both"/>
      </w:pPr>
    </w:p>
    <w:p w:rsidR="002C72D7" w:rsidRDefault="002C72D7">
      <w:pPr>
        <w:pStyle w:val="ConsPlusNormal"/>
        <w:ind w:firstLine="540"/>
        <w:jc w:val="both"/>
      </w:pPr>
      <w:r>
        <w:t>3.1. Отбор кредитных организаций для предоставления городскому округу Лобня кредитов осуществляется администрацией городского округа Лобня путем проведения открытых аукционов в соответствии с законодательством Российской Федерации и решением Совета депутатов городского округа Лобня на очередной финансовый год и плановый период.</w:t>
      </w:r>
    </w:p>
    <w:p w:rsidR="002C72D7" w:rsidRDefault="002C72D7">
      <w:pPr>
        <w:pStyle w:val="ConsPlusNormal"/>
        <w:jc w:val="both"/>
      </w:pPr>
      <w:r>
        <w:t xml:space="preserve">(в ред. </w:t>
      </w:r>
      <w:hyperlink r:id="rId70">
        <w:r>
          <w:rPr>
            <w:color w:val="0000FF"/>
          </w:rPr>
          <w:t>решения</w:t>
        </w:r>
      </w:hyperlink>
      <w:r>
        <w:t xml:space="preserve"> Совета депутатов городского округа Лобня МО от 29.05.2012 N 131/7, решений Совета депутатов г. Лобня МО от 26.11.2014 </w:t>
      </w:r>
      <w:hyperlink r:id="rId71">
        <w:r>
          <w:rPr>
            <w:color w:val="0000FF"/>
          </w:rPr>
          <w:t>N 213/40</w:t>
        </w:r>
      </w:hyperlink>
      <w:r>
        <w:t xml:space="preserve">, от 28.02.2018 </w:t>
      </w:r>
      <w:hyperlink r:id="rId72">
        <w:r>
          <w:rPr>
            <w:color w:val="0000FF"/>
          </w:rPr>
          <w:t>N 31/24</w:t>
        </w:r>
      </w:hyperlink>
      <w:r>
        <w:t xml:space="preserve">, от 26.02.2019 </w:t>
      </w:r>
      <w:hyperlink r:id="rId73">
        <w:r>
          <w:rPr>
            <w:color w:val="0000FF"/>
          </w:rPr>
          <w:t>N 19/39</w:t>
        </w:r>
      </w:hyperlink>
      <w:r>
        <w:t>)</w:t>
      </w:r>
    </w:p>
    <w:p w:rsidR="002C72D7" w:rsidRDefault="002C72D7">
      <w:pPr>
        <w:pStyle w:val="ConsPlusNormal"/>
        <w:spacing w:before="220"/>
        <w:ind w:firstLine="540"/>
        <w:jc w:val="both"/>
      </w:pPr>
      <w:r>
        <w:t>3.2. Общая сумма муниципальных заимствований включается в состав муниципального долга как вид долгового обязательства.</w:t>
      </w:r>
    </w:p>
    <w:p w:rsidR="002C72D7" w:rsidRDefault="002C72D7">
      <w:pPr>
        <w:pStyle w:val="ConsPlusNormal"/>
        <w:spacing w:before="220"/>
        <w:ind w:firstLine="540"/>
        <w:jc w:val="both"/>
      </w:pPr>
      <w:r>
        <w:t>3.3. Учет и регистрация муниципальных долговых обязательств городского округа Лобня осуществляются в муниципальной долговой книге городского округа Лобня в порядке, определенном нормативным правовым актом городского округа Лобня.</w:t>
      </w:r>
    </w:p>
    <w:p w:rsidR="002C72D7" w:rsidRDefault="002C72D7">
      <w:pPr>
        <w:pStyle w:val="ConsPlusNormal"/>
        <w:jc w:val="both"/>
      </w:pPr>
      <w:r>
        <w:t xml:space="preserve">(в ред. </w:t>
      </w:r>
      <w:hyperlink r:id="rId74">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3.4. Информация о долговых обязательствах вносится финансовым органом администрации городского округа Лобня, исполняющим бюджет, в муниципальную долговую книгу в срок, не превышающий пяти рабочих дней с момента возникновения соответствующего обязательства.</w:t>
      </w:r>
    </w:p>
    <w:p w:rsidR="002C72D7" w:rsidRDefault="002C72D7">
      <w:pPr>
        <w:pStyle w:val="ConsPlusNormal"/>
        <w:jc w:val="both"/>
      </w:pPr>
      <w:r>
        <w:t xml:space="preserve">(в ред. </w:t>
      </w:r>
      <w:hyperlink r:id="rId75">
        <w:r>
          <w:rPr>
            <w:color w:val="0000FF"/>
          </w:rPr>
          <w:t>решения</w:t>
        </w:r>
      </w:hyperlink>
      <w:r>
        <w:t xml:space="preserve"> Совета депутатов г. Лобня МО от 26.02.2019 N 19/39)</w:t>
      </w:r>
    </w:p>
    <w:p w:rsidR="002C72D7" w:rsidRDefault="00F1783B">
      <w:pPr>
        <w:pStyle w:val="ConsPlusNormal"/>
        <w:spacing w:before="220"/>
        <w:ind w:firstLine="540"/>
        <w:jc w:val="both"/>
      </w:pPr>
      <w:r>
        <w:t>3.5. Финансовый орган А</w:t>
      </w:r>
      <w:r w:rsidR="002C72D7">
        <w:t>дминистрации городского округа Лобня ведет учет муниципальных заимствований, а также учет осуществления их погашения. На основании данных этого учета в Совет депутатов предоставляется</w:t>
      </w:r>
      <w:r>
        <w:t xml:space="preserve"> информация о выполнении программы муниципальных внутренних заимствований городского округа Лобня в составе отчета об исполнении бюджета городского округа Лобня. </w:t>
      </w:r>
      <w:r w:rsidR="002C72D7">
        <w:t xml:space="preserve"> </w:t>
      </w:r>
    </w:p>
    <w:p w:rsidR="002C72D7" w:rsidRDefault="002C72D7">
      <w:pPr>
        <w:pStyle w:val="ConsPlusNormal"/>
        <w:jc w:val="both"/>
      </w:pPr>
      <w:r>
        <w:lastRenderedPageBreak/>
        <w:t xml:space="preserve">(в ред. решений Совета депутатов </w:t>
      </w:r>
      <w:proofErr w:type="gramStart"/>
      <w:r>
        <w:t>г</w:t>
      </w:r>
      <w:proofErr w:type="gramEnd"/>
      <w:r>
        <w:t xml:space="preserve">. Лобня МО от 28.02.2018 </w:t>
      </w:r>
      <w:hyperlink r:id="rId76">
        <w:r>
          <w:rPr>
            <w:color w:val="0000FF"/>
          </w:rPr>
          <w:t>N 31/24</w:t>
        </w:r>
      </w:hyperlink>
      <w:r>
        <w:t xml:space="preserve">, от 26.02.2019 </w:t>
      </w:r>
      <w:hyperlink r:id="rId77">
        <w:r>
          <w:rPr>
            <w:color w:val="0000FF"/>
          </w:rPr>
          <w:t>N 19/39</w:t>
        </w:r>
      </w:hyperlink>
      <w:r w:rsidR="00F1783B">
        <w:t xml:space="preserve">, </w:t>
      </w:r>
      <w:r w:rsidR="00341716">
        <w:br/>
      </w:r>
      <w:r w:rsidR="00F1783B">
        <w:t xml:space="preserve">от 26.03.2024 </w:t>
      </w:r>
      <w:r w:rsidR="00F1783B">
        <w:rPr>
          <w:lang w:val="en-US"/>
        </w:rPr>
        <w:t>N</w:t>
      </w:r>
      <w:r w:rsidR="00F1783B">
        <w:t xml:space="preserve"> 32/53</w:t>
      </w:r>
      <w:r>
        <w:t>)</w:t>
      </w:r>
    </w:p>
    <w:p w:rsidR="002C72D7" w:rsidRDefault="002C72D7">
      <w:pPr>
        <w:pStyle w:val="ConsPlusNormal"/>
        <w:jc w:val="both"/>
      </w:pPr>
    </w:p>
    <w:p w:rsidR="002C72D7" w:rsidRDefault="002C72D7">
      <w:pPr>
        <w:pStyle w:val="ConsPlusTitle"/>
        <w:jc w:val="center"/>
        <w:outlineLvl w:val="1"/>
      </w:pPr>
      <w:r>
        <w:t>4. Условия и порядок заключения кредитных договоров</w:t>
      </w:r>
    </w:p>
    <w:p w:rsidR="002C72D7" w:rsidRDefault="002C72D7">
      <w:pPr>
        <w:pStyle w:val="ConsPlusTitle"/>
        <w:jc w:val="center"/>
      </w:pPr>
      <w:r>
        <w:t>администрацией городского округа Лобня</w:t>
      </w:r>
    </w:p>
    <w:p w:rsidR="002C72D7" w:rsidRDefault="002C72D7">
      <w:pPr>
        <w:pStyle w:val="ConsPlusNormal"/>
        <w:jc w:val="center"/>
      </w:pPr>
      <w:r>
        <w:t xml:space="preserve">(в ред. </w:t>
      </w:r>
      <w:hyperlink r:id="rId78">
        <w:r>
          <w:rPr>
            <w:color w:val="0000FF"/>
          </w:rPr>
          <w:t>решения</w:t>
        </w:r>
      </w:hyperlink>
      <w:r>
        <w:t xml:space="preserve"> Совета депутатов г. Лобня МО</w:t>
      </w:r>
    </w:p>
    <w:p w:rsidR="002C72D7" w:rsidRDefault="002C72D7">
      <w:pPr>
        <w:pStyle w:val="ConsPlusNormal"/>
        <w:jc w:val="center"/>
      </w:pPr>
      <w:r>
        <w:t>от 26.02.2019 N 19/39)</w:t>
      </w:r>
    </w:p>
    <w:p w:rsidR="002C72D7" w:rsidRDefault="002C72D7">
      <w:pPr>
        <w:pStyle w:val="ConsPlusNormal"/>
        <w:jc w:val="both"/>
      </w:pPr>
    </w:p>
    <w:p w:rsidR="002C72D7" w:rsidRDefault="002C72D7">
      <w:pPr>
        <w:pStyle w:val="ConsPlusNormal"/>
        <w:ind w:firstLine="540"/>
        <w:jc w:val="both"/>
      </w:pPr>
      <w:r>
        <w:t>4.1. Обязательными условиями заключения кредитных договоров являются:</w:t>
      </w:r>
    </w:p>
    <w:p w:rsidR="002C72D7" w:rsidRDefault="002C72D7">
      <w:pPr>
        <w:pStyle w:val="ConsPlusNormal"/>
        <w:spacing w:before="220"/>
        <w:ind w:firstLine="540"/>
        <w:jc w:val="both"/>
      </w:pPr>
      <w:r>
        <w:t xml:space="preserve">- </w:t>
      </w:r>
      <w:r w:rsidR="005C58B8">
        <w:t>цель привлечения кредита</w:t>
      </w:r>
      <w:r>
        <w:t>;</w:t>
      </w:r>
    </w:p>
    <w:p w:rsidR="002C72D7" w:rsidRDefault="002C72D7">
      <w:pPr>
        <w:pStyle w:val="ConsPlusNormal"/>
        <w:spacing w:before="220"/>
        <w:ind w:firstLine="540"/>
        <w:jc w:val="both"/>
      </w:pPr>
      <w:r>
        <w:t xml:space="preserve">- </w:t>
      </w:r>
      <w:r w:rsidR="005C58B8">
        <w:t>сумма кредита</w:t>
      </w:r>
      <w:r>
        <w:t>;</w:t>
      </w:r>
    </w:p>
    <w:p w:rsidR="002C72D7" w:rsidRDefault="002C72D7">
      <w:pPr>
        <w:pStyle w:val="ConsPlusNormal"/>
        <w:spacing w:before="220"/>
        <w:ind w:firstLine="540"/>
        <w:jc w:val="both"/>
      </w:pPr>
      <w:r>
        <w:t xml:space="preserve">- </w:t>
      </w:r>
      <w:r w:rsidR="005C58B8">
        <w:t>срок погашения кредита</w:t>
      </w:r>
      <w:r>
        <w:t>;</w:t>
      </w:r>
    </w:p>
    <w:p w:rsidR="002C72D7" w:rsidRDefault="002C72D7">
      <w:pPr>
        <w:pStyle w:val="ConsPlusNormal"/>
        <w:spacing w:before="220"/>
        <w:ind w:firstLine="540"/>
        <w:jc w:val="both"/>
      </w:pPr>
      <w:r>
        <w:t xml:space="preserve">- </w:t>
      </w:r>
      <w:r w:rsidR="005C58B8">
        <w:t>процентная ставка за пользование кредитом.</w:t>
      </w:r>
    </w:p>
    <w:p w:rsidR="002C72D7" w:rsidRDefault="006D6453">
      <w:pPr>
        <w:pStyle w:val="ConsPlusNormal"/>
        <w:spacing w:before="220"/>
        <w:ind w:firstLine="540"/>
        <w:jc w:val="both"/>
      </w:pPr>
      <w:r>
        <w:t>4.2. Р</w:t>
      </w:r>
      <w:r w:rsidR="002C72D7">
        <w:t xml:space="preserve">азмер процентной ставки за пользование кредитом </w:t>
      </w:r>
      <w:r>
        <w:t xml:space="preserve">определяется исходя из складывающейся конъюнктуры финансового рынка. Отбор кредитных организаций для предоставления городскому округу Лобня кредитов осуществляется путем проведения открытых конкурсов и (или) открытых аукционов в соответствии с законодательством Российской Федерации. </w:t>
      </w:r>
    </w:p>
    <w:p w:rsidR="002C72D7" w:rsidRDefault="002C72D7">
      <w:pPr>
        <w:pStyle w:val="ConsPlusNormal"/>
        <w:jc w:val="both"/>
      </w:pPr>
      <w:r>
        <w:t xml:space="preserve">(в ред. </w:t>
      </w:r>
      <w:hyperlink r:id="rId79">
        <w:r>
          <w:rPr>
            <w:color w:val="0000FF"/>
          </w:rPr>
          <w:t>решения</w:t>
        </w:r>
      </w:hyperlink>
      <w:r>
        <w:t xml:space="preserve"> Совета депутатов городского округа Лобня МО от 29.05.2012 N 131/7, </w:t>
      </w:r>
      <w:hyperlink r:id="rId80">
        <w:r>
          <w:rPr>
            <w:color w:val="0000FF"/>
          </w:rPr>
          <w:t>решения</w:t>
        </w:r>
      </w:hyperlink>
      <w:r>
        <w:t xml:space="preserve"> Совета депутатов г. Лобня МО от 26.11.2014 N 213/40</w:t>
      </w:r>
      <w:r w:rsidR="00C600FA">
        <w:t xml:space="preserve">, от 26.03.2024 </w:t>
      </w:r>
      <w:r w:rsidR="00C600FA">
        <w:rPr>
          <w:lang w:val="en-US"/>
        </w:rPr>
        <w:t>N</w:t>
      </w:r>
      <w:r w:rsidR="00C600FA">
        <w:t xml:space="preserve"> 32/53</w:t>
      </w:r>
      <w:r>
        <w:t>)</w:t>
      </w:r>
    </w:p>
    <w:p w:rsidR="002C72D7" w:rsidRPr="00E50639" w:rsidRDefault="002C72D7">
      <w:pPr>
        <w:pStyle w:val="ConsPlusNormal"/>
        <w:spacing w:before="220"/>
        <w:ind w:firstLine="540"/>
        <w:jc w:val="both"/>
      </w:pPr>
      <w:r>
        <w:t xml:space="preserve">4.3. </w:t>
      </w:r>
      <w:r w:rsidR="00E50639">
        <w:t xml:space="preserve">(Решением Совета депутатов городского округа Лобня МО от 26.03.2024 </w:t>
      </w:r>
      <w:r w:rsidR="00E50639">
        <w:rPr>
          <w:lang w:val="en-US"/>
        </w:rPr>
        <w:t>N</w:t>
      </w:r>
      <w:r w:rsidR="00E50639">
        <w:t xml:space="preserve"> 32/53 </w:t>
      </w:r>
      <w:proofErr w:type="gramStart"/>
      <w:r w:rsidR="008E671C">
        <w:t>признан</w:t>
      </w:r>
      <w:proofErr w:type="gramEnd"/>
      <w:r w:rsidR="008E671C">
        <w:t xml:space="preserve"> утратившим силу)</w:t>
      </w:r>
    </w:p>
    <w:p w:rsidR="002C72D7" w:rsidRDefault="002C72D7">
      <w:pPr>
        <w:pStyle w:val="ConsPlusNormal"/>
        <w:spacing w:before="220"/>
        <w:ind w:firstLine="540"/>
        <w:jc w:val="both"/>
      </w:pPr>
      <w:r>
        <w:t>4.4. Средства, полученные по заключенным кредитным договорам, используются строго на цели, указанные в решении Совета депутатов о привлечении кредита.</w:t>
      </w:r>
    </w:p>
    <w:p w:rsidR="002C72D7" w:rsidRDefault="002C72D7">
      <w:pPr>
        <w:pStyle w:val="ConsPlusNormal"/>
        <w:spacing w:before="220"/>
        <w:ind w:firstLine="540"/>
        <w:jc w:val="both"/>
      </w:pPr>
      <w:r>
        <w:t xml:space="preserve">4.5. Для </w:t>
      </w:r>
      <w:r w:rsidR="008E671C">
        <w:t>заключения кредитного договора А</w:t>
      </w:r>
      <w:r>
        <w:t>дминистрация городского округа подготавливает заявку на кредит в произвольной форме с указанием</w:t>
      </w:r>
      <w:r w:rsidR="008E671C">
        <w:t xml:space="preserve"> суммы кредита</w:t>
      </w:r>
      <w:r>
        <w:t xml:space="preserve">, процентной ставки, цели </w:t>
      </w:r>
      <w:r w:rsidR="008E671C">
        <w:t>привлечения кредита</w:t>
      </w:r>
      <w:r>
        <w:t xml:space="preserve">, </w:t>
      </w:r>
      <w:r w:rsidR="008E671C">
        <w:t>срока погашения</w:t>
      </w:r>
      <w:r>
        <w:t xml:space="preserve"> кредита.</w:t>
      </w:r>
    </w:p>
    <w:p w:rsidR="002C72D7" w:rsidRDefault="002C72D7">
      <w:pPr>
        <w:pStyle w:val="ConsPlusNormal"/>
        <w:jc w:val="both"/>
      </w:pPr>
      <w:r>
        <w:t xml:space="preserve">(в ред. </w:t>
      </w:r>
      <w:hyperlink r:id="rId81">
        <w:r>
          <w:rPr>
            <w:color w:val="0000FF"/>
          </w:rPr>
          <w:t>решения</w:t>
        </w:r>
      </w:hyperlink>
      <w:r>
        <w:t xml:space="preserve"> Совета депутатов </w:t>
      </w:r>
      <w:proofErr w:type="gramStart"/>
      <w:r>
        <w:t>г</w:t>
      </w:r>
      <w:proofErr w:type="gramEnd"/>
      <w:r>
        <w:t>. Лобня МО от 26.02.2019 N 19/39</w:t>
      </w:r>
      <w:r w:rsidR="008E671C">
        <w:t xml:space="preserve">, от 26.03.2024 </w:t>
      </w:r>
      <w:r w:rsidR="008E671C">
        <w:rPr>
          <w:lang w:val="en-US"/>
        </w:rPr>
        <w:t>N</w:t>
      </w:r>
      <w:r w:rsidR="008E671C">
        <w:t xml:space="preserve"> 32/53</w:t>
      </w:r>
      <w:r>
        <w:t>)</w:t>
      </w:r>
    </w:p>
    <w:p w:rsidR="002C72D7" w:rsidRDefault="002C72D7">
      <w:pPr>
        <w:pStyle w:val="ConsPlusNormal"/>
        <w:spacing w:before="220"/>
        <w:ind w:firstLine="540"/>
        <w:jc w:val="both"/>
      </w:pPr>
      <w:r>
        <w:t>Одновременно представляется проект решения Совета депутатов о согласовании заключения кредитного договора.</w:t>
      </w:r>
    </w:p>
    <w:p w:rsidR="002C72D7" w:rsidRDefault="00032C0F">
      <w:pPr>
        <w:pStyle w:val="ConsPlusNormal"/>
        <w:spacing w:before="220"/>
        <w:ind w:firstLine="540"/>
        <w:jc w:val="both"/>
      </w:pPr>
      <w:r>
        <w:t>4.6.</w:t>
      </w:r>
      <w:r w:rsidR="00491908">
        <w:t> </w:t>
      </w:r>
      <w:r>
        <w:t>Финансовое управление А</w:t>
      </w:r>
      <w:r w:rsidR="002C72D7">
        <w:t xml:space="preserve">дминистрации городского округа Лобня проверяет соответствие </w:t>
      </w:r>
      <w:r>
        <w:t>подготовленных</w:t>
      </w:r>
      <w:r w:rsidR="002C72D7">
        <w:t xml:space="preserve"> документов требованиям настоящего Положения и решения </w:t>
      </w:r>
      <w:r>
        <w:t>Совета депутатов о бюджете</w:t>
      </w:r>
      <w:r w:rsidR="002C72D7">
        <w:t xml:space="preserve"> на текущий </w:t>
      </w:r>
      <w:r>
        <w:t>финансовый год и на плановый период,</w:t>
      </w:r>
      <w:r w:rsidR="002C72D7">
        <w:t xml:space="preserve"> визирует заявку на кредит и</w:t>
      </w:r>
      <w:r>
        <w:t>ли готовит</w:t>
      </w:r>
      <w:r w:rsidR="002C72D7">
        <w:t xml:space="preserve"> </w:t>
      </w:r>
      <w:r>
        <w:t xml:space="preserve">обоснование </w:t>
      </w:r>
      <w:r w:rsidR="002C72D7">
        <w:t>о невозможности заключения кредитного договора.</w:t>
      </w:r>
    </w:p>
    <w:p w:rsidR="002C72D7" w:rsidRDefault="002C72D7">
      <w:pPr>
        <w:pStyle w:val="ConsPlusNormal"/>
        <w:jc w:val="both"/>
      </w:pPr>
      <w:r>
        <w:t xml:space="preserve">(в ред. </w:t>
      </w:r>
      <w:hyperlink r:id="rId82">
        <w:r>
          <w:rPr>
            <w:color w:val="0000FF"/>
          </w:rPr>
          <w:t>решения</w:t>
        </w:r>
      </w:hyperlink>
      <w:r>
        <w:t xml:space="preserve"> Совета депутатов </w:t>
      </w:r>
      <w:proofErr w:type="gramStart"/>
      <w:r>
        <w:t>г</w:t>
      </w:r>
      <w:proofErr w:type="gramEnd"/>
      <w:r>
        <w:t>. Лобня МО от 26.02.2019 N 19/39</w:t>
      </w:r>
      <w:r w:rsidR="00491908">
        <w:t xml:space="preserve">, от 26.03.2024 </w:t>
      </w:r>
      <w:r w:rsidR="00491908">
        <w:rPr>
          <w:lang w:val="en-US"/>
        </w:rPr>
        <w:t>N</w:t>
      </w:r>
      <w:r w:rsidR="00491908">
        <w:t xml:space="preserve"> 32/53</w:t>
      </w:r>
      <w:r>
        <w:t>)</w:t>
      </w:r>
    </w:p>
    <w:p w:rsidR="005A172D" w:rsidRPr="00E50639" w:rsidRDefault="002C72D7" w:rsidP="005A172D">
      <w:pPr>
        <w:pStyle w:val="ConsPlusNormal"/>
        <w:spacing w:before="220"/>
        <w:ind w:firstLine="540"/>
        <w:jc w:val="both"/>
      </w:pPr>
      <w:r>
        <w:t xml:space="preserve">4.7. </w:t>
      </w:r>
      <w:r w:rsidR="005A172D">
        <w:t xml:space="preserve">(Решением Совета депутатов городского округа Лобня МО от 26.03.2024 </w:t>
      </w:r>
      <w:r w:rsidR="005A172D">
        <w:rPr>
          <w:lang w:val="en-US"/>
        </w:rPr>
        <w:t>N</w:t>
      </w:r>
      <w:r w:rsidR="005A172D">
        <w:t xml:space="preserve"> 32/53 </w:t>
      </w:r>
      <w:proofErr w:type="gramStart"/>
      <w:r w:rsidR="005A172D">
        <w:t>признан</w:t>
      </w:r>
      <w:proofErr w:type="gramEnd"/>
      <w:r w:rsidR="005A172D">
        <w:t xml:space="preserve"> утратившим силу)</w:t>
      </w:r>
    </w:p>
    <w:p w:rsidR="002C72D7" w:rsidRDefault="002C72D7" w:rsidP="005A172D">
      <w:pPr>
        <w:pStyle w:val="ConsPlusNormal"/>
        <w:spacing w:before="220"/>
        <w:ind w:firstLine="540"/>
        <w:jc w:val="both"/>
      </w:pPr>
      <w:r>
        <w:t xml:space="preserve">4.8. </w:t>
      </w:r>
      <w:r w:rsidR="00A2082F">
        <w:t xml:space="preserve">С победителем открытого конкурса и (или) открытого аукциона по отбору кредитной организации (по услугам по предоставлению кредита) заключается муниципальный контракт (кредитный договор) в сроки, установленные Федеральным законом от 05.04.2013 № 44-ФЗ </w:t>
      </w:r>
      <w:r w:rsidR="009C0E5C">
        <w:br/>
      </w:r>
      <w:r w:rsidR="00A2082F">
        <w:t xml:space="preserve">«О контрактной системе в сфере закупок товаров, работ, услуг для обеспечения государственных </w:t>
      </w:r>
      <w:r w:rsidR="009C0E5C">
        <w:br/>
      </w:r>
      <w:r w:rsidR="00A2082F">
        <w:t>и муниципальных нужд» (с учетом изменений и дополнений).</w:t>
      </w:r>
    </w:p>
    <w:p w:rsidR="002C72D7" w:rsidRDefault="002C72D7">
      <w:pPr>
        <w:pStyle w:val="ConsPlusNormal"/>
        <w:jc w:val="both"/>
      </w:pPr>
      <w:r>
        <w:t xml:space="preserve">(в ред. </w:t>
      </w:r>
      <w:hyperlink r:id="rId83">
        <w:r>
          <w:rPr>
            <w:color w:val="0000FF"/>
          </w:rPr>
          <w:t>решения</w:t>
        </w:r>
      </w:hyperlink>
      <w:r>
        <w:t xml:space="preserve"> Совета депутатов городского округа Лобня МО от 29.05.2012 N 131/7</w:t>
      </w:r>
      <w:r w:rsidR="00A2082F">
        <w:t xml:space="preserve">, </w:t>
      </w:r>
      <w:r w:rsidR="009C0E5C">
        <w:br/>
      </w:r>
      <w:r w:rsidR="00A2082F">
        <w:t xml:space="preserve">от 26.03.2024 </w:t>
      </w:r>
      <w:r w:rsidR="00A2082F">
        <w:rPr>
          <w:lang w:val="en-US"/>
        </w:rPr>
        <w:t>N</w:t>
      </w:r>
      <w:r w:rsidR="00A2082F">
        <w:t xml:space="preserve"> 32/53</w:t>
      </w:r>
      <w:r>
        <w:t>)</w:t>
      </w:r>
    </w:p>
    <w:p w:rsidR="002C72D7" w:rsidRDefault="002C72D7">
      <w:pPr>
        <w:pStyle w:val="ConsPlusNormal"/>
        <w:spacing w:before="220"/>
        <w:ind w:firstLine="540"/>
        <w:jc w:val="both"/>
      </w:pPr>
      <w:r>
        <w:lastRenderedPageBreak/>
        <w:t>4.9. Изменения и дополнения в кредитный договор вносятся в установленном порядке и с учетом требований настоящего Положения.</w:t>
      </w:r>
    </w:p>
    <w:p w:rsidR="002C72D7" w:rsidRDefault="002C72D7">
      <w:pPr>
        <w:pStyle w:val="ConsPlusNormal"/>
        <w:spacing w:before="220"/>
        <w:ind w:firstLine="540"/>
        <w:jc w:val="both"/>
      </w:pPr>
      <w:r>
        <w:t>4.10. Погашение кредита (сумма основного долга, проценты за пользование кредитом, штрафные санкции) осуществляется Администрацией городского округа Лобня на основании кредитного договора (контракта).</w:t>
      </w:r>
    </w:p>
    <w:p w:rsidR="002C72D7" w:rsidRDefault="002C72D7">
      <w:pPr>
        <w:pStyle w:val="ConsPlusNormal"/>
        <w:jc w:val="both"/>
      </w:pPr>
      <w:r>
        <w:t xml:space="preserve">(в ред. решений Совета депутатов г. Лобня МО от 28.02.2018 </w:t>
      </w:r>
      <w:hyperlink r:id="rId84">
        <w:r>
          <w:rPr>
            <w:color w:val="0000FF"/>
          </w:rPr>
          <w:t>N 31/24</w:t>
        </w:r>
      </w:hyperlink>
      <w:r>
        <w:t xml:space="preserve">, от 26.02.2019 </w:t>
      </w:r>
      <w:hyperlink r:id="rId85">
        <w:r>
          <w:rPr>
            <w:color w:val="0000FF"/>
          </w:rPr>
          <w:t>N 19/39</w:t>
        </w:r>
      </w:hyperlink>
      <w:r>
        <w:t>)</w:t>
      </w:r>
    </w:p>
    <w:p w:rsidR="002C72D7" w:rsidRDefault="002C72D7">
      <w:pPr>
        <w:pStyle w:val="ConsPlusNormal"/>
        <w:spacing w:before="220"/>
        <w:ind w:firstLine="540"/>
        <w:jc w:val="both"/>
      </w:pPr>
      <w:r>
        <w:t>4.11. Учет и списание долга по погашенным кредитным обязательствам ведет финансовое управление в долговой книге городского округа Лобня.</w:t>
      </w:r>
    </w:p>
    <w:p w:rsidR="002C72D7" w:rsidRDefault="002C72D7">
      <w:pPr>
        <w:pStyle w:val="ConsPlusNormal"/>
        <w:jc w:val="both"/>
      </w:pPr>
      <w:r>
        <w:t xml:space="preserve">(в ред. </w:t>
      </w:r>
      <w:hyperlink r:id="rId86">
        <w:r>
          <w:rPr>
            <w:color w:val="0000FF"/>
          </w:rPr>
          <w:t>решения</w:t>
        </w:r>
      </w:hyperlink>
      <w:r>
        <w:t xml:space="preserve"> Совета депутатов г. Лобня МО от 28.02.2018 N 31/24)</w:t>
      </w:r>
    </w:p>
    <w:p w:rsidR="002C72D7" w:rsidRDefault="002C72D7">
      <w:pPr>
        <w:pStyle w:val="ConsPlusNormal"/>
        <w:jc w:val="both"/>
      </w:pPr>
    </w:p>
    <w:p w:rsidR="002C72D7" w:rsidRDefault="002C72D7">
      <w:pPr>
        <w:pStyle w:val="ConsPlusTitle"/>
        <w:jc w:val="center"/>
        <w:outlineLvl w:val="1"/>
      </w:pPr>
      <w:r>
        <w:t>5. Условия и порядок предоставления муниципальных</w:t>
      </w:r>
    </w:p>
    <w:p w:rsidR="002C72D7" w:rsidRDefault="002C72D7">
      <w:pPr>
        <w:pStyle w:val="ConsPlusTitle"/>
        <w:jc w:val="center"/>
      </w:pPr>
      <w:r>
        <w:t>гарантий</w:t>
      </w:r>
    </w:p>
    <w:p w:rsidR="002C72D7" w:rsidRDefault="002C72D7">
      <w:pPr>
        <w:pStyle w:val="ConsPlusNormal"/>
        <w:jc w:val="center"/>
      </w:pPr>
      <w:r>
        <w:t xml:space="preserve">(в ред. </w:t>
      </w:r>
      <w:hyperlink r:id="rId87">
        <w:r>
          <w:rPr>
            <w:color w:val="0000FF"/>
          </w:rPr>
          <w:t>решения</w:t>
        </w:r>
      </w:hyperlink>
      <w:r>
        <w:t xml:space="preserve"> Совета депутатов городского округа Лобня МО</w:t>
      </w:r>
    </w:p>
    <w:p w:rsidR="002C72D7" w:rsidRDefault="002C72D7">
      <w:pPr>
        <w:pStyle w:val="ConsPlusNormal"/>
        <w:jc w:val="center"/>
      </w:pPr>
      <w:r>
        <w:t>от 29.05.2012 N 131/7)</w:t>
      </w:r>
    </w:p>
    <w:p w:rsidR="002C72D7" w:rsidRDefault="002C72D7">
      <w:pPr>
        <w:pStyle w:val="ConsPlusNormal"/>
        <w:jc w:val="both"/>
      </w:pPr>
    </w:p>
    <w:p w:rsidR="002C72D7" w:rsidRDefault="002C72D7">
      <w:pPr>
        <w:pStyle w:val="ConsPlusNormal"/>
        <w:ind w:firstLine="540"/>
        <w:jc w:val="both"/>
      </w:pPr>
      <w:r>
        <w:t xml:space="preserve">5.1. От имени городского округа Лобня муниципальные гарантии предоставляются Главой городского округа Лобня в пределах общей суммы предоставляемых гарантий, указанной в решении о бюджете на очередной финансовый год и плановый период в соответствие с требованиями Бюджетного </w:t>
      </w:r>
      <w:hyperlink r:id="rId88">
        <w:r>
          <w:rPr>
            <w:color w:val="0000FF"/>
          </w:rPr>
          <w:t>кодекса</w:t>
        </w:r>
      </w:hyperlink>
      <w:r>
        <w:t xml:space="preserve"> РФ и настоящего Положения.</w:t>
      </w:r>
    </w:p>
    <w:p w:rsidR="002C72D7" w:rsidRDefault="002C72D7">
      <w:pPr>
        <w:pStyle w:val="ConsPlusNormal"/>
        <w:jc w:val="both"/>
      </w:pPr>
      <w:r>
        <w:t xml:space="preserve">(в ред. </w:t>
      </w:r>
      <w:hyperlink r:id="rId89">
        <w:r>
          <w:rPr>
            <w:color w:val="0000FF"/>
          </w:rPr>
          <w:t>решения</w:t>
        </w:r>
      </w:hyperlink>
      <w:r>
        <w:t xml:space="preserve"> Совета депутатов городского округа Лобня МО от 29.05.2012 N 131/7, решений Совета депутатов г. Лобня МО от 26.11.2014 </w:t>
      </w:r>
      <w:hyperlink r:id="rId90">
        <w:r>
          <w:rPr>
            <w:color w:val="0000FF"/>
          </w:rPr>
          <w:t>N 213/40</w:t>
        </w:r>
      </w:hyperlink>
      <w:r>
        <w:t xml:space="preserve">, от 28.02.2018 </w:t>
      </w:r>
      <w:hyperlink r:id="rId91">
        <w:r>
          <w:rPr>
            <w:color w:val="0000FF"/>
          </w:rPr>
          <w:t>N 31/24</w:t>
        </w:r>
      </w:hyperlink>
      <w:r>
        <w:t>)</w:t>
      </w:r>
    </w:p>
    <w:p w:rsidR="002C72D7" w:rsidRDefault="002C72D7">
      <w:pPr>
        <w:pStyle w:val="ConsPlusNormal"/>
        <w:spacing w:before="220"/>
        <w:ind w:firstLine="540"/>
        <w:jc w:val="both"/>
      </w:pPr>
      <w:r>
        <w:t>5.2. Руководитель администрации может выдавать гарантии (поручительства) по долговым обязательствам:</w:t>
      </w:r>
    </w:p>
    <w:p w:rsidR="002C72D7" w:rsidRDefault="002C72D7">
      <w:pPr>
        <w:pStyle w:val="ConsPlusNormal"/>
        <w:jc w:val="both"/>
      </w:pPr>
      <w:r>
        <w:t xml:space="preserve">(в ред. </w:t>
      </w:r>
      <w:hyperlink r:id="rId92">
        <w:r>
          <w:rPr>
            <w:color w:val="0000FF"/>
          </w:rPr>
          <w:t>решения</w:t>
        </w:r>
      </w:hyperlink>
      <w:r>
        <w:t xml:space="preserve"> Совета депутатов городского округа Лобня МО от 29.05.2012 N 131/7)</w:t>
      </w:r>
    </w:p>
    <w:p w:rsidR="002C72D7" w:rsidRDefault="002C72D7">
      <w:pPr>
        <w:pStyle w:val="ConsPlusNormal"/>
        <w:spacing w:before="220"/>
        <w:ind w:firstLine="540"/>
        <w:jc w:val="both"/>
      </w:pPr>
      <w:r>
        <w:t>- муниципальных предприятий, находящихся в ведении городского округа Лобня;</w:t>
      </w:r>
    </w:p>
    <w:p w:rsidR="002C72D7" w:rsidRDefault="002C72D7">
      <w:pPr>
        <w:pStyle w:val="ConsPlusNormal"/>
        <w:jc w:val="both"/>
      </w:pPr>
      <w:r>
        <w:t xml:space="preserve">(в ред. </w:t>
      </w:r>
      <w:hyperlink r:id="rId93">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организаций любой формы собственности, выполняющих муниципальный заказ городского округа или участвующих в реализации муниципальных программ социально-экономического развития городского округа;</w:t>
      </w:r>
    </w:p>
    <w:p w:rsidR="002C72D7" w:rsidRDefault="002C72D7">
      <w:pPr>
        <w:pStyle w:val="ConsPlusNormal"/>
        <w:jc w:val="both"/>
      </w:pPr>
      <w:r>
        <w:t xml:space="preserve">(в ред. </w:t>
      </w:r>
      <w:hyperlink r:id="rId94">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иных юридических лиц независимо от форм собственности в соответствии с условиями настоящего Положения;</w:t>
      </w:r>
    </w:p>
    <w:p w:rsidR="002C72D7" w:rsidRDefault="002C72D7">
      <w:pPr>
        <w:pStyle w:val="ConsPlusNormal"/>
        <w:spacing w:before="220"/>
        <w:ind w:firstLine="540"/>
        <w:jc w:val="both"/>
      </w:pPr>
      <w:r>
        <w:t>- граждан - предпринимателей без образования юридического лица;</w:t>
      </w:r>
    </w:p>
    <w:p w:rsidR="002C72D7" w:rsidRDefault="002C72D7">
      <w:pPr>
        <w:pStyle w:val="ConsPlusNormal"/>
        <w:spacing w:before="220"/>
        <w:ind w:firstLine="540"/>
        <w:jc w:val="both"/>
      </w:pPr>
      <w:r>
        <w:t>- граждан - физических лиц.</w:t>
      </w:r>
    </w:p>
    <w:p w:rsidR="002C72D7" w:rsidRDefault="002C72D7">
      <w:pPr>
        <w:pStyle w:val="ConsPlusNormal"/>
        <w:spacing w:before="220"/>
        <w:ind w:firstLine="540"/>
        <w:jc w:val="both"/>
      </w:pPr>
      <w:r>
        <w:t>5.3. Гарантии городского округа Лобня могут предоставляться в форме письменного заключения договора предоставления муниципальной гарантии или договора залога муниципального имущества в зависимости от объекта обеспечения гарантийных обязательств.</w:t>
      </w:r>
    </w:p>
    <w:p w:rsidR="002C72D7" w:rsidRDefault="002C72D7">
      <w:pPr>
        <w:pStyle w:val="ConsPlusNormal"/>
        <w:jc w:val="both"/>
      </w:pPr>
      <w:r>
        <w:t xml:space="preserve">(в ред. </w:t>
      </w:r>
      <w:hyperlink r:id="rId95">
        <w:r>
          <w:rPr>
            <w:color w:val="0000FF"/>
          </w:rPr>
          <w:t>решения</w:t>
        </w:r>
      </w:hyperlink>
      <w:r>
        <w:t xml:space="preserve"> Совета депутатов городского округа Лобня МО от 29.05.2012 N 131/7, </w:t>
      </w:r>
      <w:hyperlink r:id="rId96">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5.4. Объектами обеспечения гарантийных обязательств являются:</w:t>
      </w:r>
    </w:p>
    <w:p w:rsidR="002C72D7" w:rsidRDefault="002C72D7">
      <w:pPr>
        <w:pStyle w:val="ConsPlusNormal"/>
        <w:spacing w:before="220"/>
        <w:ind w:firstLine="540"/>
        <w:jc w:val="both"/>
      </w:pPr>
      <w:r>
        <w:t>- средства (доходы) городского бюджета;</w:t>
      </w:r>
    </w:p>
    <w:p w:rsidR="002C72D7" w:rsidRDefault="002C72D7">
      <w:pPr>
        <w:pStyle w:val="ConsPlusNormal"/>
        <w:spacing w:before="220"/>
        <w:ind w:firstLine="540"/>
        <w:jc w:val="both"/>
      </w:pPr>
      <w:r>
        <w:t>- движимое и недвижимое имущество, находящееся в собственности городского округа Лобня, за исключением имущества, запрещенного в качестве объектов обеспечения долговых обязательств.</w:t>
      </w:r>
    </w:p>
    <w:p w:rsidR="002C72D7" w:rsidRDefault="002C72D7">
      <w:pPr>
        <w:pStyle w:val="ConsPlusNormal"/>
        <w:jc w:val="both"/>
      </w:pPr>
      <w:r>
        <w:lastRenderedPageBreak/>
        <w:t xml:space="preserve">(в ред. </w:t>
      </w:r>
      <w:hyperlink r:id="rId97">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5.5. Письменная форма муниципальной гарантии является обязательной.</w:t>
      </w:r>
    </w:p>
    <w:p w:rsidR="002C72D7" w:rsidRDefault="002C72D7">
      <w:pPr>
        <w:pStyle w:val="ConsPlusNormal"/>
        <w:spacing w:before="220"/>
        <w:ind w:firstLine="540"/>
        <w:jc w:val="both"/>
      </w:pPr>
      <w:r>
        <w:t>5.6. В гарантии должны быть указаны:</w:t>
      </w:r>
    </w:p>
    <w:p w:rsidR="002C72D7" w:rsidRDefault="002C72D7">
      <w:pPr>
        <w:pStyle w:val="ConsPlusNormal"/>
        <w:spacing w:before="220"/>
        <w:ind w:firstLine="540"/>
        <w:jc w:val="both"/>
      </w:pPr>
      <w:r>
        <w:t>- наименование гаранта и органа, выдавшего гарантию от имени гаранта;</w:t>
      </w:r>
    </w:p>
    <w:p w:rsidR="002C72D7" w:rsidRDefault="002C72D7">
      <w:pPr>
        <w:pStyle w:val="ConsPlusNormal"/>
        <w:spacing w:before="220"/>
        <w:ind w:firstLine="540"/>
        <w:jc w:val="both"/>
      </w:pPr>
      <w:r>
        <w:t>- обязательство, в обеспечении которого выдается гарантия;</w:t>
      </w:r>
    </w:p>
    <w:p w:rsidR="002C72D7" w:rsidRDefault="002C72D7">
      <w:pPr>
        <w:pStyle w:val="ConsPlusNormal"/>
        <w:spacing w:before="220"/>
        <w:ind w:firstLine="540"/>
        <w:jc w:val="both"/>
      </w:pPr>
      <w:r>
        <w:t>- объем обязательств гаранта по гарантии и предельная сумма гарантии;</w:t>
      </w:r>
    </w:p>
    <w:p w:rsidR="002C72D7" w:rsidRDefault="002C72D7">
      <w:pPr>
        <w:pStyle w:val="ConsPlusNormal"/>
        <w:spacing w:before="220"/>
        <w:ind w:firstLine="540"/>
        <w:jc w:val="both"/>
      </w:pPr>
      <w:r>
        <w:t>- определение гарантийного случая;</w:t>
      </w:r>
    </w:p>
    <w:p w:rsidR="002C72D7" w:rsidRDefault="002C72D7">
      <w:pPr>
        <w:pStyle w:val="ConsPlusNormal"/>
        <w:spacing w:before="220"/>
        <w:ind w:firstLine="540"/>
        <w:jc w:val="both"/>
      </w:pPr>
      <w:r>
        <w:t>- наименование принципала;</w:t>
      </w:r>
    </w:p>
    <w:p w:rsidR="002C72D7" w:rsidRDefault="002C72D7">
      <w:pPr>
        <w:pStyle w:val="ConsPlusNormal"/>
        <w:spacing w:before="220"/>
        <w:ind w:firstLine="540"/>
        <w:jc w:val="both"/>
      </w:pPr>
      <w:r>
        <w:t xml:space="preserve">- </w:t>
      </w:r>
      <w:proofErr w:type="spellStart"/>
      <w:r>
        <w:t>безотзывность</w:t>
      </w:r>
      <w:proofErr w:type="spellEnd"/>
      <w:r>
        <w:t xml:space="preserve"> гарантии или условия ее отзыва;</w:t>
      </w:r>
    </w:p>
    <w:p w:rsidR="002C72D7" w:rsidRDefault="002C72D7">
      <w:pPr>
        <w:pStyle w:val="ConsPlusNormal"/>
        <w:spacing w:before="220"/>
        <w:ind w:firstLine="540"/>
        <w:jc w:val="both"/>
      </w:pPr>
      <w:r>
        <w:t>- основания для выдачи гарантии;</w:t>
      </w:r>
    </w:p>
    <w:p w:rsidR="002C72D7" w:rsidRDefault="002C72D7">
      <w:pPr>
        <w:pStyle w:val="ConsPlusNormal"/>
        <w:spacing w:before="220"/>
        <w:ind w:firstLine="540"/>
        <w:jc w:val="both"/>
      </w:pPr>
      <w:r>
        <w:t>- вступление в силу (дата выдачи) гарантии;</w:t>
      </w:r>
    </w:p>
    <w:p w:rsidR="002C72D7" w:rsidRDefault="002C72D7">
      <w:pPr>
        <w:pStyle w:val="ConsPlusNormal"/>
        <w:spacing w:before="220"/>
        <w:ind w:firstLine="540"/>
        <w:jc w:val="both"/>
      </w:pPr>
      <w:r>
        <w:t>- срок действия гарантии;</w:t>
      </w:r>
    </w:p>
    <w:p w:rsidR="002C72D7" w:rsidRDefault="002C72D7">
      <w:pPr>
        <w:pStyle w:val="ConsPlusNormal"/>
        <w:spacing w:before="220"/>
        <w:ind w:firstLine="540"/>
        <w:jc w:val="both"/>
      </w:pPr>
      <w:r>
        <w:t>- порядок исполнения гарантом обязательств по гарантии;</w:t>
      </w:r>
    </w:p>
    <w:p w:rsidR="002C72D7" w:rsidRDefault="002C72D7">
      <w:pPr>
        <w:pStyle w:val="ConsPlusNormal"/>
        <w:spacing w:before="220"/>
        <w:ind w:firstLine="540"/>
        <w:jc w:val="both"/>
      </w:pPr>
      <w:r>
        <w:t>- 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2C72D7" w:rsidRDefault="002C72D7">
      <w:pPr>
        <w:pStyle w:val="ConsPlusNormal"/>
        <w:spacing w:before="220"/>
        <w:ind w:firstLine="540"/>
        <w:jc w:val="both"/>
      </w:pPr>
      <w:r>
        <w:t>-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(далее - регресс);</w:t>
      </w:r>
    </w:p>
    <w:p w:rsidR="002C72D7" w:rsidRDefault="002C72D7">
      <w:pPr>
        <w:pStyle w:val="ConsPlusNormal"/>
        <w:spacing w:before="220"/>
        <w:ind w:firstLine="540"/>
        <w:jc w:val="both"/>
      </w:pPr>
      <w:r>
        <w:t xml:space="preserve">- иные условия гарантии, определенные Бюджетным </w:t>
      </w:r>
      <w:hyperlink r:id="rId98">
        <w:r>
          <w:rPr>
            <w:color w:val="0000FF"/>
          </w:rPr>
          <w:t>кодексом</w:t>
        </w:r>
      </w:hyperlink>
      <w:r>
        <w:t xml:space="preserve"> РФ, правовыми актами гаранта, актами органа, выдавшего гарантию от имени гаранта.</w:t>
      </w:r>
    </w:p>
    <w:p w:rsidR="002C72D7" w:rsidRDefault="002C72D7">
      <w:pPr>
        <w:pStyle w:val="ConsPlusNormal"/>
        <w:spacing w:before="220"/>
        <w:ind w:firstLine="540"/>
        <w:jc w:val="both"/>
      </w:pPr>
      <w:r>
        <w:t>5.7.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местного бюджета.</w:t>
      </w:r>
    </w:p>
    <w:p w:rsidR="002C72D7" w:rsidRDefault="002C72D7">
      <w:pPr>
        <w:pStyle w:val="ConsPlusNormal"/>
        <w:jc w:val="both"/>
      </w:pPr>
      <w:r>
        <w:t xml:space="preserve">(в ред. </w:t>
      </w:r>
      <w:hyperlink r:id="rId99">
        <w:r>
          <w:rPr>
            <w:color w:val="0000FF"/>
          </w:rPr>
          <w:t>решения</w:t>
        </w:r>
      </w:hyperlink>
      <w:r>
        <w:t xml:space="preserve"> Совета депутатов городского округа Лобня МО от 29.05.2012 N 131/7)</w:t>
      </w:r>
    </w:p>
    <w:p w:rsidR="002C72D7" w:rsidRDefault="002C72D7">
      <w:pPr>
        <w:pStyle w:val="ConsPlusNormal"/>
        <w:spacing w:before="220"/>
        <w:ind w:firstLine="540"/>
        <w:jc w:val="both"/>
      </w:pPr>
      <w:r>
        <w:t>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местного бюджета.</w:t>
      </w:r>
    </w:p>
    <w:p w:rsidR="002C72D7" w:rsidRDefault="002C72D7">
      <w:pPr>
        <w:pStyle w:val="ConsPlusNormal"/>
        <w:spacing w:before="220"/>
        <w:ind w:firstLine="540"/>
        <w:jc w:val="both"/>
      </w:pPr>
      <w: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2C72D7" w:rsidRDefault="002C72D7">
      <w:pPr>
        <w:pStyle w:val="ConsPlusNormal"/>
        <w:spacing w:before="220"/>
        <w:ind w:firstLine="540"/>
        <w:jc w:val="both"/>
      </w:pPr>
      <w:r>
        <w:t xml:space="preserve">5.8. Предоставление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w:t>
      </w:r>
      <w:hyperlink r:id="rId100">
        <w:r>
          <w:rPr>
            <w:color w:val="0000FF"/>
          </w:rPr>
          <w:t>статьей 115.1</w:t>
        </w:r>
      </w:hyperlink>
      <w:r>
        <w:t xml:space="preserve"> Бюджетного кодекса.</w:t>
      </w:r>
    </w:p>
    <w:p w:rsidR="002C72D7" w:rsidRDefault="002C72D7">
      <w:pPr>
        <w:pStyle w:val="ConsPlusNormal"/>
        <w:spacing w:before="220"/>
        <w:ind w:firstLine="540"/>
        <w:jc w:val="both"/>
      </w:pPr>
      <w:r>
        <w:lastRenderedPageBreak/>
        <w:t>5.9. Гарант по муниципальной гарантии несет субсидиарную ответственность дополнительно к ответственности должника по гарантированному им обязательству.</w:t>
      </w:r>
    </w:p>
    <w:p w:rsidR="002C72D7" w:rsidRDefault="002C72D7">
      <w:pPr>
        <w:pStyle w:val="ConsPlusNormal"/>
        <w:spacing w:before="220"/>
        <w:ind w:firstLine="540"/>
        <w:jc w:val="both"/>
      </w:pPr>
      <w:r>
        <w:t>5.10. Предусмотренное муниципальной гарантией обязательство гаранта перед третьим лицом ограничивается уплатой суммы, соответствующей объему обязательств по гарантии.</w:t>
      </w:r>
    </w:p>
    <w:p w:rsidR="002C72D7" w:rsidRDefault="002C72D7">
      <w:pPr>
        <w:pStyle w:val="ConsPlusNormal"/>
        <w:spacing w:before="220"/>
        <w:ind w:firstLine="540"/>
        <w:jc w:val="both"/>
      </w:pPr>
      <w:r>
        <w:t xml:space="preserve">5.11. Гарант, исполнивший обязательство получателя гарантии, имеет право потребовать от последнего возмещения сумм, уплаченных третьему лицу по муниципальной гарантии, в полном объеме в порядке, предусмотренном в гражданском </w:t>
      </w:r>
      <w:hyperlink r:id="rId101">
        <w:r>
          <w:rPr>
            <w:color w:val="0000FF"/>
          </w:rPr>
          <w:t>законодательстве</w:t>
        </w:r>
      </w:hyperlink>
      <w:r>
        <w:t xml:space="preserve"> РФ.</w:t>
      </w:r>
    </w:p>
    <w:p w:rsidR="002C72D7" w:rsidRDefault="002C72D7">
      <w:pPr>
        <w:pStyle w:val="ConsPlusNormal"/>
        <w:spacing w:before="220"/>
        <w:ind w:firstLine="540"/>
        <w:jc w:val="both"/>
      </w:pPr>
      <w:r>
        <w:t>5.12. В договоре о предоставлении муниципальной гарантии должно быть указано обязательство, которое ею обеспечивается.</w:t>
      </w:r>
    </w:p>
    <w:p w:rsidR="002C72D7" w:rsidRDefault="002C72D7">
      <w:pPr>
        <w:pStyle w:val="ConsPlusNormal"/>
        <w:spacing w:before="220"/>
        <w:ind w:firstLine="540"/>
        <w:jc w:val="both"/>
      </w:pPr>
      <w:r>
        <w:t>5.13. Решением о городском бюджете на очередной финансовый год и плановый период должен быть установлен перечень предоставляемых отдельным юридическим лицам гарантий на сумму, превышающую 0,01 процента расходов городского бюджета.</w:t>
      </w:r>
    </w:p>
    <w:p w:rsidR="002C72D7" w:rsidRDefault="002C72D7">
      <w:pPr>
        <w:pStyle w:val="ConsPlusNormal"/>
        <w:jc w:val="both"/>
      </w:pPr>
      <w:r>
        <w:t xml:space="preserve">(в ред. </w:t>
      </w:r>
      <w:hyperlink r:id="rId102">
        <w:r>
          <w:rPr>
            <w:color w:val="0000FF"/>
          </w:rPr>
          <w:t>решения</w:t>
        </w:r>
      </w:hyperlink>
      <w:r>
        <w:t xml:space="preserve"> Совета депутатов городского округа Лобня МО от 29.05.2012 N 131/7, </w:t>
      </w:r>
      <w:hyperlink r:id="rId103">
        <w:r>
          <w:rPr>
            <w:color w:val="0000FF"/>
          </w:rPr>
          <w:t>решения</w:t>
        </w:r>
      </w:hyperlink>
      <w:r>
        <w:t xml:space="preserve"> Совета депутатов г. Лобня МО от 26.11.2014 N 213/40)</w:t>
      </w:r>
    </w:p>
    <w:p w:rsidR="002C72D7" w:rsidRDefault="002C72D7">
      <w:pPr>
        <w:pStyle w:val="ConsPlusNormal"/>
        <w:spacing w:before="220"/>
        <w:ind w:firstLine="540"/>
        <w:jc w:val="both"/>
      </w:pPr>
      <w:r>
        <w:t>5.14. Общая сумма предоставленных гарантий включается в состав долга городского округа Лобня как вид долгового обязательства.</w:t>
      </w:r>
    </w:p>
    <w:p w:rsidR="002C72D7" w:rsidRDefault="002C72D7">
      <w:pPr>
        <w:pStyle w:val="ConsPlusNormal"/>
        <w:jc w:val="both"/>
      </w:pPr>
      <w:r>
        <w:t xml:space="preserve">(в ред. </w:t>
      </w:r>
      <w:hyperlink r:id="rId104">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5.15. При исполнении получателем гарантии своих обязательств перед третьим лицом на соответствующую сумму сокращается муниципальный долг, что отражается в отчете об исполнении городского бюджета.</w:t>
      </w:r>
    </w:p>
    <w:p w:rsidR="002C72D7" w:rsidRDefault="002C72D7">
      <w:pPr>
        <w:pStyle w:val="ConsPlusNormal"/>
        <w:spacing w:before="220"/>
        <w:ind w:firstLine="540"/>
        <w:jc w:val="both"/>
      </w:pPr>
      <w:r>
        <w:t>5.16. Учет выданных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 ведет финансовое управление.</w:t>
      </w:r>
    </w:p>
    <w:p w:rsidR="002C72D7" w:rsidRDefault="002C72D7">
      <w:pPr>
        <w:pStyle w:val="ConsPlusNormal"/>
        <w:spacing w:before="220"/>
        <w:ind w:firstLine="540"/>
        <w:jc w:val="both"/>
      </w:pPr>
      <w:r>
        <w:t>5.17. На основании данных учета Совету депутатов представляется отчет о выданных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 одновременно с отчетами об исполнении бюджета.</w:t>
      </w:r>
    </w:p>
    <w:p w:rsidR="002C72D7" w:rsidRDefault="002C72D7">
      <w:pPr>
        <w:pStyle w:val="ConsPlusNormal"/>
        <w:jc w:val="both"/>
      </w:pPr>
      <w:r>
        <w:t xml:space="preserve">(в ред. </w:t>
      </w:r>
      <w:hyperlink r:id="rId105">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5.18. В случае предоставления муниципальной гарантии уполномоченный орган администрации обязан провести проверку финансового состояния получателя указанной гарантии.</w:t>
      </w:r>
    </w:p>
    <w:p w:rsidR="002C72D7" w:rsidRDefault="002C72D7">
      <w:pPr>
        <w:pStyle w:val="ConsPlusNormal"/>
        <w:spacing w:before="220"/>
        <w:ind w:firstLine="540"/>
        <w:jc w:val="both"/>
      </w:pPr>
      <w:r>
        <w:t>5.19. Обязательными условиями, учитываемыми при предоставлении гарантий, являются:</w:t>
      </w:r>
    </w:p>
    <w:p w:rsidR="002C72D7" w:rsidRDefault="002C72D7">
      <w:pPr>
        <w:pStyle w:val="ConsPlusNormal"/>
        <w:spacing w:before="220"/>
        <w:ind w:firstLine="540"/>
        <w:jc w:val="both"/>
      </w:pPr>
      <w:r>
        <w:t>- обеспечение исполнения кредитного обязательства заемщиком;</w:t>
      </w:r>
    </w:p>
    <w:p w:rsidR="002C72D7" w:rsidRDefault="002C72D7">
      <w:pPr>
        <w:pStyle w:val="ConsPlusNormal"/>
        <w:spacing w:before="220"/>
        <w:ind w:firstLine="540"/>
        <w:jc w:val="both"/>
      </w:pPr>
      <w:r>
        <w:t>- целевое использование заемщиком кредитов, в том числе ранее привлекаемых под гарантийные обязательства;</w:t>
      </w:r>
    </w:p>
    <w:p w:rsidR="002C72D7" w:rsidRDefault="002C72D7">
      <w:pPr>
        <w:pStyle w:val="ConsPlusNormal"/>
        <w:spacing w:before="220"/>
        <w:ind w:firstLine="540"/>
        <w:jc w:val="both"/>
      </w:pPr>
      <w:r>
        <w:t>- представление заемщиком всей необходимой документации (договоры, соглашения, технико-экономические обоснования, бухгалтерская и финансовая отчетность и т.д.), касающейся предоставления кредита;</w:t>
      </w:r>
    </w:p>
    <w:p w:rsidR="002C72D7" w:rsidRDefault="002C72D7">
      <w:pPr>
        <w:pStyle w:val="ConsPlusNormal"/>
        <w:spacing w:before="220"/>
        <w:ind w:firstLine="540"/>
        <w:jc w:val="both"/>
      </w:pPr>
      <w:r>
        <w:t>- соблюдение заемщиком бюджетного и налогового законодательства;</w:t>
      </w:r>
    </w:p>
    <w:p w:rsidR="002C72D7" w:rsidRDefault="002C72D7">
      <w:pPr>
        <w:pStyle w:val="ConsPlusNormal"/>
        <w:spacing w:before="220"/>
        <w:ind w:firstLine="540"/>
        <w:jc w:val="both"/>
      </w:pPr>
      <w:r>
        <w:t>- отсутствие у заемщика просроченной задолженности по платежам в бюджеты всех уровней и внебюджетные фонды;</w:t>
      </w:r>
    </w:p>
    <w:p w:rsidR="002C72D7" w:rsidRDefault="002C72D7">
      <w:pPr>
        <w:pStyle w:val="ConsPlusNormal"/>
        <w:jc w:val="both"/>
      </w:pPr>
      <w:r>
        <w:lastRenderedPageBreak/>
        <w:t xml:space="preserve">(в ред. </w:t>
      </w:r>
      <w:hyperlink r:id="rId106">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отсутствие у заемщика просроченной задолженности по ранее выданной гарантии и кредитам.</w:t>
      </w:r>
    </w:p>
    <w:p w:rsidR="002C72D7" w:rsidRDefault="002C72D7">
      <w:pPr>
        <w:pStyle w:val="ConsPlusNormal"/>
        <w:jc w:val="both"/>
      </w:pPr>
      <w:r>
        <w:t xml:space="preserve">(в ред. </w:t>
      </w:r>
      <w:hyperlink r:id="rId107">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bookmarkStart w:id="3" w:name="P241"/>
      <w:bookmarkEnd w:id="3"/>
      <w:r>
        <w:t>5.20. Срок гарантии определяется сроком исполнения обязательств, по которым предоставлена гарантия.</w:t>
      </w:r>
    </w:p>
    <w:p w:rsidR="002C72D7" w:rsidRDefault="002C72D7">
      <w:pPr>
        <w:pStyle w:val="ConsPlusNormal"/>
        <w:spacing w:before="220"/>
        <w:ind w:firstLine="540"/>
        <w:jc w:val="both"/>
      </w:pPr>
      <w:r>
        <w:t>5.21. Обеспечением исполнения заемщиком обязательств перед гарантом в случае исполнения последним своих обязательств по выданной заемщику гарантии могут быть:</w:t>
      </w:r>
    </w:p>
    <w:p w:rsidR="002C72D7" w:rsidRDefault="002C72D7">
      <w:pPr>
        <w:pStyle w:val="ConsPlusNormal"/>
        <w:spacing w:before="220"/>
        <w:ind w:firstLine="540"/>
        <w:jc w:val="both"/>
      </w:pPr>
      <w:r>
        <w:t>- гарантия финансово состоятельного юридического лица;</w:t>
      </w:r>
    </w:p>
    <w:p w:rsidR="002C72D7" w:rsidRDefault="002C72D7">
      <w:pPr>
        <w:pStyle w:val="ConsPlusNormal"/>
        <w:spacing w:before="220"/>
        <w:ind w:firstLine="540"/>
        <w:jc w:val="both"/>
      </w:pPr>
      <w:r>
        <w:t>- договор страхования риска непогашения кредита заемщиком;</w:t>
      </w:r>
    </w:p>
    <w:p w:rsidR="002C72D7" w:rsidRDefault="002C72D7">
      <w:pPr>
        <w:pStyle w:val="ConsPlusNormal"/>
        <w:spacing w:before="220"/>
        <w:ind w:firstLine="540"/>
        <w:jc w:val="both"/>
      </w:pPr>
      <w:r>
        <w:t>- договор залога имущества, заключенный с заемщиком.</w:t>
      </w:r>
    </w:p>
    <w:p w:rsidR="002C72D7" w:rsidRDefault="002C72D7">
      <w:pPr>
        <w:pStyle w:val="ConsPlusNormal"/>
        <w:spacing w:before="220"/>
        <w:ind w:firstLine="540"/>
        <w:jc w:val="both"/>
      </w:pPr>
      <w:r>
        <w:t xml:space="preserve">5.22. Кроме условий, перечисленных в </w:t>
      </w:r>
      <w:hyperlink w:anchor="P241">
        <w:r>
          <w:rPr>
            <w:color w:val="0000FF"/>
          </w:rPr>
          <w:t>подпункте 5.20</w:t>
        </w:r>
      </w:hyperlink>
      <w:r>
        <w:t xml:space="preserve"> настоящего Положения, претендент на получение бюджетной гарантии представляет в уполномоченный орган администрации следующие документы:</w:t>
      </w:r>
    </w:p>
    <w:p w:rsidR="002C72D7" w:rsidRDefault="002C72D7">
      <w:pPr>
        <w:pStyle w:val="ConsPlusNormal"/>
        <w:spacing w:before="220"/>
        <w:ind w:firstLine="540"/>
        <w:jc w:val="both"/>
      </w:pPr>
      <w:r>
        <w:t>- заявку на получение гарантии;</w:t>
      </w:r>
    </w:p>
    <w:p w:rsidR="002C72D7" w:rsidRDefault="002C72D7">
      <w:pPr>
        <w:pStyle w:val="ConsPlusNormal"/>
        <w:spacing w:before="220"/>
        <w:ind w:firstLine="540"/>
        <w:jc w:val="both"/>
      </w:pPr>
      <w:r>
        <w:t>- проект кредитного договора;</w:t>
      </w:r>
    </w:p>
    <w:p w:rsidR="002C72D7" w:rsidRDefault="002C72D7">
      <w:pPr>
        <w:pStyle w:val="ConsPlusNormal"/>
        <w:spacing w:before="220"/>
        <w:ind w:firstLine="540"/>
        <w:jc w:val="both"/>
      </w:pPr>
      <w:r>
        <w:t>- проект договора поручительства (гарантии);</w:t>
      </w:r>
    </w:p>
    <w:p w:rsidR="002C72D7" w:rsidRDefault="002C72D7">
      <w:pPr>
        <w:pStyle w:val="ConsPlusNormal"/>
        <w:spacing w:before="220"/>
        <w:ind w:firstLine="540"/>
        <w:jc w:val="both"/>
      </w:pPr>
      <w:r>
        <w:t>- проект договора залога;</w:t>
      </w:r>
    </w:p>
    <w:p w:rsidR="002C72D7" w:rsidRDefault="002C72D7">
      <w:pPr>
        <w:pStyle w:val="ConsPlusNormal"/>
        <w:spacing w:before="220"/>
        <w:ind w:firstLine="540"/>
        <w:jc w:val="both"/>
      </w:pPr>
      <w:r>
        <w:t>- учредительные документы или их нотариально заверенные копии;</w:t>
      </w:r>
    </w:p>
    <w:p w:rsidR="002C72D7" w:rsidRDefault="002C72D7">
      <w:pPr>
        <w:pStyle w:val="ConsPlusNormal"/>
        <w:spacing w:before="220"/>
        <w:ind w:firstLine="540"/>
        <w:jc w:val="both"/>
      </w:pPr>
      <w:r>
        <w:t>- другую информацию, необходимую для принятия решения о предоставлении гарантии.</w:t>
      </w:r>
    </w:p>
    <w:p w:rsidR="008C1026" w:rsidRDefault="008C1026" w:rsidP="008C1026">
      <w:pPr>
        <w:pStyle w:val="ConsPlusNormal"/>
        <w:spacing w:before="120"/>
        <w:ind w:firstLine="539"/>
        <w:jc w:val="both"/>
      </w:pPr>
    </w:p>
    <w:p w:rsidR="002C72D7" w:rsidRDefault="002C72D7" w:rsidP="008C1026">
      <w:pPr>
        <w:pStyle w:val="ConsPlusNormal"/>
        <w:ind w:firstLine="540"/>
        <w:jc w:val="both"/>
      </w:pPr>
      <w:r>
        <w:t>5</w:t>
      </w:r>
      <w:r w:rsidR="0074508D">
        <w:t>.23. Решением</w:t>
      </w:r>
      <w:r>
        <w:t xml:space="preserve"> Совета депутатов о </w:t>
      </w:r>
      <w:r w:rsidR="0074508D">
        <w:t>бюджете на текущий финансовый год и на плановый период утверждаются бюджетные ассигнования на исполнение муниципальных гарантий. Общий объем бюджетных ассигнований, которые предусмотрены на исполнение муниципальных гарантий по гарантийным случаям, указывается в приложении Программа муниципальных гарантий городского округа Лобня к решению Совета депутатов о бюджете на текущий финансовый год и на плановый период.</w:t>
      </w:r>
    </w:p>
    <w:p w:rsidR="008C1026" w:rsidRDefault="008C1026" w:rsidP="008C1026">
      <w:pPr>
        <w:pStyle w:val="ConsPlusNormal"/>
        <w:ind w:firstLine="540"/>
        <w:jc w:val="both"/>
      </w:pPr>
      <w:r>
        <w:t>Договор о предоставлении муниципальной гарантии или договор залога, и муниципальную гарантию подписывает Глава городского округа Лобня или должностное лицо, им уполномоченное, в соответствии с действующим законодательством.</w:t>
      </w:r>
    </w:p>
    <w:p w:rsidR="002C72D7" w:rsidRDefault="002C72D7" w:rsidP="008C1026">
      <w:pPr>
        <w:pStyle w:val="ConsPlusNormal"/>
        <w:jc w:val="both"/>
      </w:pPr>
      <w:r>
        <w:t xml:space="preserve">(в ред. </w:t>
      </w:r>
      <w:hyperlink r:id="rId108">
        <w:r>
          <w:rPr>
            <w:color w:val="0000FF"/>
          </w:rPr>
          <w:t>решения</w:t>
        </w:r>
      </w:hyperlink>
      <w:r>
        <w:t xml:space="preserve"> Совета депутатов городского округа Лобня МО от 29.05.2012 N 131/7</w:t>
      </w:r>
      <w:r w:rsidR="0074508D">
        <w:t xml:space="preserve">, </w:t>
      </w:r>
      <w:r w:rsidR="0074508D">
        <w:br/>
        <w:t xml:space="preserve">от 26.03.2024 </w:t>
      </w:r>
      <w:r w:rsidR="0074508D">
        <w:rPr>
          <w:lang w:val="en-US"/>
        </w:rPr>
        <w:t>N</w:t>
      </w:r>
      <w:r w:rsidR="0074508D">
        <w:t xml:space="preserve"> 32/53</w:t>
      </w:r>
      <w:r>
        <w:t>)</w:t>
      </w:r>
    </w:p>
    <w:p w:rsidR="002C72D7" w:rsidRDefault="002C72D7">
      <w:pPr>
        <w:pStyle w:val="ConsPlusNormal"/>
        <w:spacing w:before="220"/>
        <w:ind w:firstLine="540"/>
        <w:jc w:val="both"/>
      </w:pPr>
      <w:r>
        <w:t>5.24. В случае неисполнения или ненадлежащего исполнения заемщиком своего кредитного обязательства, обеспеченного гарантией, заемщик обязан в трехдневный срок сообщить об этом в финансовое управление.</w:t>
      </w:r>
    </w:p>
    <w:p w:rsidR="002C72D7" w:rsidRDefault="002C72D7">
      <w:pPr>
        <w:pStyle w:val="ConsPlusNormal"/>
        <w:spacing w:before="220"/>
        <w:ind w:firstLine="540"/>
        <w:jc w:val="both"/>
      </w:pPr>
      <w:r>
        <w:t>5.25. В трехдневный срок со дня погашения кредита, обеспеченного гарантией, заемщик обязан представить в финансовое управление подтверждающие документы для списания долга в долговой книге городского округа Лобня.</w:t>
      </w:r>
    </w:p>
    <w:p w:rsidR="002C72D7" w:rsidRDefault="002C72D7">
      <w:pPr>
        <w:pStyle w:val="ConsPlusNormal"/>
        <w:jc w:val="both"/>
      </w:pPr>
      <w:r>
        <w:t xml:space="preserve">(в ред. </w:t>
      </w:r>
      <w:hyperlink r:id="rId109">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xml:space="preserve">5.26. Заемщик несет ответственность за неисполнение условий кредитного договора (в том </w:t>
      </w:r>
      <w:r>
        <w:lastRenderedPageBreak/>
        <w:t>числе нецелевое использование полученных денежных средств), обеспеченного гарантией, в соответствии с законодательством и соответствующим договором.</w:t>
      </w:r>
    </w:p>
    <w:p w:rsidR="002C72D7" w:rsidRDefault="002C72D7">
      <w:pPr>
        <w:pStyle w:val="ConsPlusNormal"/>
        <w:jc w:val="both"/>
      </w:pPr>
    </w:p>
    <w:p w:rsidR="002C72D7" w:rsidRDefault="002C72D7">
      <w:pPr>
        <w:pStyle w:val="ConsPlusTitle"/>
        <w:jc w:val="center"/>
        <w:outlineLvl w:val="1"/>
      </w:pPr>
      <w:r>
        <w:t>6. Порядок управления муниципальным долгом</w:t>
      </w:r>
    </w:p>
    <w:p w:rsidR="002C72D7" w:rsidRDefault="002C72D7">
      <w:pPr>
        <w:pStyle w:val="ConsPlusNormal"/>
        <w:jc w:val="both"/>
      </w:pPr>
    </w:p>
    <w:p w:rsidR="002C72D7" w:rsidRDefault="002C72D7">
      <w:pPr>
        <w:pStyle w:val="ConsPlusNormal"/>
        <w:ind w:firstLine="540"/>
        <w:jc w:val="both"/>
      </w:pPr>
      <w:r>
        <w:t>6.1. Понятие управления муниципальным долгом включает в себя:</w:t>
      </w:r>
    </w:p>
    <w:p w:rsidR="002C72D7" w:rsidRDefault="002C72D7">
      <w:pPr>
        <w:pStyle w:val="ConsPlusNormal"/>
        <w:spacing w:before="220"/>
        <w:ind w:firstLine="540"/>
        <w:jc w:val="both"/>
      </w:pPr>
      <w:r>
        <w:t>- организацию учета муниципального долга;</w:t>
      </w:r>
    </w:p>
    <w:p w:rsidR="002C72D7" w:rsidRDefault="002C72D7">
      <w:pPr>
        <w:pStyle w:val="ConsPlusNormal"/>
        <w:spacing w:before="220"/>
        <w:ind w:firstLine="540"/>
        <w:jc w:val="both"/>
      </w:pPr>
      <w:r>
        <w:t>- разработку и внедрение порядка управления муниципальным долгом, порядка принятия, обслуживания и погашения долговых обязательств;</w:t>
      </w:r>
    </w:p>
    <w:p w:rsidR="002C72D7" w:rsidRDefault="002C72D7">
      <w:pPr>
        <w:pStyle w:val="ConsPlusNormal"/>
        <w:spacing w:before="220"/>
        <w:ind w:firstLine="540"/>
        <w:jc w:val="both"/>
      </w:pPr>
      <w:r>
        <w:t>- применение критериев эффективности привлечения и использования заемных средств;</w:t>
      </w:r>
    </w:p>
    <w:p w:rsidR="002C72D7" w:rsidRDefault="002C72D7">
      <w:pPr>
        <w:pStyle w:val="ConsPlusNormal"/>
        <w:spacing w:before="220"/>
        <w:ind w:firstLine="540"/>
        <w:jc w:val="both"/>
      </w:pPr>
      <w:r>
        <w:t>- соблюдение параметров дефицита бюджета, долговой нагрузки, предельного объема расходов на обслуживание муниципального долга, установленных федеральным законодательством;</w:t>
      </w:r>
    </w:p>
    <w:p w:rsidR="002C72D7" w:rsidRDefault="002C72D7">
      <w:pPr>
        <w:pStyle w:val="ConsPlusNormal"/>
        <w:spacing w:before="220"/>
        <w:ind w:firstLine="540"/>
        <w:jc w:val="both"/>
      </w:pPr>
      <w:r>
        <w:t>- ведение балансового учета обязательств и активов городского округа Лобня.</w:t>
      </w:r>
    </w:p>
    <w:p w:rsidR="002C72D7" w:rsidRDefault="002C72D7">
      <w:pPr>
        <w:pStyle w:val="ConsPlusNormal"/>
        <w:jc w:val="both"/>
      </w:pPr>
      <w:r>
        <w:t xml:space="preserve">(в ред. </w:t>
      </w:r>
      <w:hyperlink r:id="rId110">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6.2. Финансовый орган администрации городского округа Лобня ведет муниципальную долговую книгу. Долговая книга состоит из трех разделов, соответствующих основным формам долговых обязательств городского округа Лобня:</w:t>
      </w:r>
    </w:p>
    <w:p w:rsidR="002C72D7" w:rsidRDefault="002C72D7">
      <w:pPr>
        <w:pStyle w:val="ConsPlusNormal"/>
        <w:jc w:val="both"/>
      </w:pPr>
      <w:r>
        <w:t xml:space="preserve">(в ред. решений Совета депутатов г. Лобня МО от 28.02.2018 </w:t>
      </w:r>
      <w:hyperlink r:id="rId111">
        <w:r>
          <w:rPr>
            <w:color w:val="0000FF"/>
          </w:rPr>
          <w:t>N 31/24</w:t>
        </w:r>
      </w:hyperlink>
      <w:r>
        <w:t xml:space="preserve">, от 26.02.2019 </w:t>
      </w:r>
      <w:hyperlink r:id="rId112">
        <w:r>
          <w:rPr>
            <w:color w:val="0000FF"/>
          </w:rPr>
          <w:t>N 19/39</w:t>
        </w:r>
      </w:hyperlink>
      <w:r>
        <w:t>)</w:t>
      </w:r>
    </w:p>
    <w:p w:rsidR="002C72D7" w:rsidRDefault="002C72D7">
      <w:pPr>
        <w:pStyle w:val="ConsPlusNormal"/>
        <w:spacing w:before="220"/>
        <w:ind w:firstLine="540"/>
        <w:jc w:val="both"/>
      </w:pPr>
      <w:r>
        <w:t>- муниципальные займы, выпускаемые администрацией городского округа Лобня;</w:t>
      </w:r>
    </w:p>
    <w:p w:rsidR="002C72D7" w:rsidRDefault="002C72D7">
      <w:pPr>
        <w:pStyle w:val="ConsPlusNormal"/>
        <w:jc w:val="both"/>
      </w:pPr>
      <w:r>
        <w:t xml:space="preserve">(в ред. </w:t>
      </w:r>
      <w:hyperlink r:id="rId113">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 кредиты, полученные администрацией городского округа Лобня;</w:t>
      </w:r>
    </w:p>
    <w:p w:rsidR="002C72D7" w:rsidRDefault="002C72D7">
      <w:pPr>
        <w:pStyle w:val="ConsPlusNormal"/>
        <w:jc w:val="both"/>
      </w:pPr>
      <w:r>
        <w:t xml:space="preserve">(в ред. </w:t>
      </w:r>
      <w:hyperlink r:id="rId114">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 другие долговые обязательства, гарантированные администрацией городского округа Лобня.</w:t>
      </w:r>
    </w:p>
    <w:p w:rsidR="002C72D7" w:rsidRDefault="002C72D7">
      <w:pPr>
        <w:pStyle w:val="ConsPlusNormal"/>
        <w:jc w:val="both"/>
      </w:pPr>
      <w:r>
        <w:t xml:space="preserve">(в ред. </w:t>
      </w:r>
      <w:hyperlink r:id="rId115">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6.3. Внутри разделов регистрационные записи осуществляются в хронологическом порядке нарастающим итогом.</w:t>
      </w:r>
    </w:p>
    <w:p w:rsidR="002C72D7" w:rsidRDefault="002C72D7">
      <w:pPr>
        <w:pStyle w:val="ConsPlusNormal"/>
        <w:spacing w:before="220"/>
        <w:ind w:firstLine="540"/>
        <w:jc w:val="both"/>
      </w:pPr>
      <w:r>
        <w:t>6.4. Каждое долговое обязательство регистрируется отдельно и имеет регистрационный код.</w:t>
      </w:r>
    </w:p>
    <w:p w:rsidR="002C72D7" w:rsidRDefault="002C72D7">
      <w:pPr>
        <w:pStyle w:val="ConsPlusNormal"/>
        <w:spacing w:before="220"/>
        <w:ind w:firstLine="540"/>
        <w:jc w:val="both"/>
      </w:pPr>
      <w:r>
        <w:t>6.5. Регистрационные записи в долговой книге производятся на основании первичных документов (оригиналов или заверенных копий) согласно перечню для каждого вида долговых обязательств, а именно:</w:t>
      </w:r>
    </w:p>
    <w:p w:rsidR="002C72D7" w:rsidRDefault="002C72D7">
      <w:pPr>
        <w:pStyle w:val="ConsPlusNormal"/>
        <w:spacing w:before="220"/>
        <w:ind w:firstLine="540"/>
        <w:jc w:val="both"/>
      </w:pPr>
      <w:r>
        <w:t>1) по муниципальным займам, выпускаемым администрацией городского округа Лобня от имени городского округа Лобня, по кредитам, полученным администрацией городского округа Лобня от имени городского округа Лобня:</w:t>
      </w:r>
    </w:p>
    <w:p w:rsidR="002C72D7" w:rsidRDefault="002C72D7">
      <w:pPr>
        <w:pStyle w:val="ConsPlusNormal"/>
        <w:jc w:val="both"/>
      </w:pPr>
      <w:r>
        <w:t xml:space="preserve">(в ред. решений Совета депутатов г. Лобня МО от 28.02.2018 </w:t>
      </w:r>
      <w:hyperlink r:id="rId116">
        <w:r>
          <w:rPr>
            <w:color w:val="0000FF"/>
          </w:rPr>
          <w:t>N 31/24</w:t>
        </w:r>
      </w:hyperlink>
      <w:r>
        <w:t xml:space="preserve">, от 26.02.2019 </w:t>
      </w:r>
      <w:hyperlink r:id="rId117">
        <w:r>
          <w:rPr>
            <w:color w:val="0000FF"/>
          </w:rPr>
          <w:t>N 19/39</w:t>
        </w:r>
      </w:hyperlink>
      <w:r>
        <w:t>)</w:t>
      </w:r>
    </w:p>
    <w:p w:rsidR="002C72D7" w:rsidRDefault="002C72D7">
      <w:pPr>
        <w:pStyle w:val="ConsPlusNormal"/>
        <w:spacing w:before="220"/>
        <w:ind w:firstLine="540"/>
        <w:jc w:val="both"/>
      </w:pPr>
      <w:r>
        <w:t>- постановления Главы городского округа Лобня или лица, исполняющего его обязанности, о привлечении кредита;</w:t>
      </w:r>
    </w:p>
    <w:p w:rsidR="002C72D7" w:rsidRDefault="002C72D7">
      <w:pPr>
        <w:pStyle w:val="ConsPlusNormal"/>
        <w:jc w:val="both"/>
      </w:pPr>
      <w:r>
        <w:t xml:space="preserve">(в ред. </w:t>
      </w:r>
      <w:hyperlink r:id="rId118">
        <w:r>
          <w:rPr>
            <w:color w:val="0000FF"/>
          </w:rPr>
          <w:t>решения</w:t>
        </w:r>
      </w:hyperlink>
      <w:r>
        <w:t xml:space="preserve"> Совета депутатов городского округа Лобня МО от 29.05.2012 N 131/7, </w:t>
      </w:r>
      <w:hyperlink r:id="rId119">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xml:space="preserve">- кредитного договора, изменений и дополнений к нему, подписанных Главой городского </w:t>
      </w:r>
      <w:r>
        <w:lastRenderedPageBreak/>
        <w:t>округа Лобня или лицом, исполняющим его обязанности;</w:t>
      </w:r>
    </w:p>
    <w:p w:rsidR="002C72D7" w:rsidRDefault="002C72D7">
      <w:pPr>
        <w:pStyle w:val="ConsPlusNormal"/>
        <w:jc w:val="both"/>
      </w:pPr>
      <w:r>
        <w:t xml:space="preserve">(в ред. </w:t>
      </w:r>
      <w:hyperlink r:id="rId120">
        <w:r>
          <w:rPr>
            <w:color w:val="0000FF"/>
          </w:rPr>
          <w:t>решения</w:t>
        </w:r>
      </w:hyperlink>
      <w:r>
        <w:t xml:space="preserve"> Совета депутатов городского округа Лобня МО от 29.05.2012 N 131/7, </w:t>
      </w:r>
      <w:hyperlink r:id="rId121">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договоров и документов, обеспечивающих или сопровождающих кредитный договор;</w:t>
      </w:r>
    </w:p>
    <w:p w:rsidR="002C72D7" w:rsidRDefault="002C72D7">
      <w:pPr>
        <w:pStyle w:val="ConsPlusNormal"/>
        <w:spacing w:before="220"/>
        <w:ind w:firstLine="540"/>
        <w:jc w:val="both"/>
      </w:pPr>
      <w:r>
        <w:t>2) по другим долговым обязательствам, гарантированным администрацией городского округа Лобня от имени городского округа Лобня:</w:t>
      </w:r>
    </w:p>
    <w:p w:rsidR="002C72D7" w:rsidRDefault="002C72D7">
      <w:pPr>
        <w:pStyle w:val="ConsPlusNormal"/>
        <w:jc w:val="both"/>
      </w:pPr>
      <w:r>
        <w:t xml:space="preserve">(в ред. решений Совета депутатов г. Лобня МО от 28.02.2018 </w:t>
      </w:r>
      <w:hyperlink r:id="rId122">
        <w:r>
          <w:rPr>
            <w:color w:val="0000FF"/>
          </w:rPr>
          <w:t>N 31/24</w:t>
        </w:r>
      </w:hyperlink>
      <w:r>
        <w:t xml:space="preserve">, от 26.02.2019 </w:t>
      </w:r>
      <w:hyperlink r:id="rId123">
        <w:r>
          <w:rPr>
            <w:color w:val="0000FF"/>
          </w:rPr>
          <w:t>N 19/39</w:t>
        </w:r>
      </w:hyperlink>
      <w:r>
        <w:t>)</w:t>
      </w:r>
    </w:p>
    <w:p w:rsidR="002C72D7" w:rsidRDefault="002C72D7">
      <w:pPr>
        <w:pStyle w:val="ConsPlusNormal"/>
        <w:spacing w:before="220"/>
        <w:ind w:firstLine="540"/>
        <w:jc w:val="both"/>
      </w:pPr>
      <w:r>
        <w:t>- постановления Главы городского округа Лобня о предоставлении гарантии;</w:t>
      </w:r>
    </w:p>
    <w:p w:rsidR="002C72D7" w:rsidRDefault="002C72D7">
      <w:pPr>
        <w:pStyle w:val="ConsPlusNormal"/>
        <w:jc w:val="both"/>
      </w:pPr>
      <w:r>
        <w:t xml:space="preserve">(в ред. </w:t>
      </w:r>
      <w:hyperlink r:id="rId124">
        <w:r>
          <w:rPr>
            <w:color w:val="0000FF"/>
          </w:rPr>
          <w:t>решения</w:t>
        </w:r>
      </w:hyperlink>
      <w:r>
        <w:t xml:space="preserve"> Совета депутатов городского округа Лобня МО от 29.05.2012 N 131/7, </w:t>
      </w:r>
      <w:hyperlink r:id="rId125">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 кредитного договора и изменений к нему;</w:t>
      </w:r>
    </w:p>
    <w:p w:rsidR="002C72D7" w:rsidRDefault="002C72D7">
      <w:pPr>
        <w:pStyle w:val="ConsPlusNormal"/>
        <w:spacing w:before="220"/>
        <w:ind w:firstLine="540"/>
        <w:jc w:val="both"/>
      </w:pPr>
      <w:r>
        <w:t>- договора залога.</w:t>
      </w:r>
    </w:p>
    <w:p w:rsidR="002C72D7" w:rsidRDefault="002C72D7">
      <w:pPr>
        <w:pStyle w:val="ConsPlusNormal"/>
        <w:spacing w:before="220"/>
        <w:ind w:firstLine="540"/>
        <w:jc w:val="both"/>
      </w:pPr>
      <w:r>
        <w:t>6.6. Долговое обязательство регистрируется в валюте долга.</w:t>
      </w:r>
    </w:p>
    <w:p w:rsidR="002C72D7" w:rsidRDefault="002C72D7">
      <w:pPr>
        <w:pStyle w:val="ConsPlusNormal"/>
        <w:spacing w:before="220"/>
        <w:ind w:firstLine="540"/>
        <w:jc w:val="both"/>
      </w:pPr>
      <w:r>
        <w:t>6.7. Регистрационная запись содержит следующие обязательные реквизиты:</w:t>
      </w:r>
    </w:p>
    <w:p w:rsidR="002C72D7" w:rsidRDefault="002C72D7">
      <w:pPr>
        <w:pStyle w:val="ConsPlusNormal"/>
        <w:spacing w:before="220"/>
        <w:ind w:firstLine="540"/>
        <w:jc w:val="both"/>
      </w:pPr>
      <w:r>
        <w:t>1) общие сведения:</w:t>
      </w:r>
    </w:p>
    <w:p w:rsidR="002C72D7" w:rsidRDefault="002C72D7">
      <w:pPr>
        <w:pStyle w:val="ConsPlusNormal"/>
        <w:spacing w:before="220"/>
        <w:ind w:firstLine="540"/>
        <w:jc w:val="both"/>
      </w:pPr>
      <w:r>
        <w:t>- дату регистрации;</w:t>
      </w:r>
    </w:p>
    <w:p w:rsidR="002C72D7" w:rsidRDefault="002C72D7">
      <w:pPr>
        <w:pStyle w:val="ConsPlusNormal"/>
        <w:spacing w:before="220"/>
        <w:ind w:firstLine="540"/>
        <w:jc w:val="both"/>
      </w:pPr>
      <w:r>
        <w:t>- порядковый номер;</w:t>
      </w:r>
    </w:p>
    <w:p w:rsidR="002C72D7" w:rsidRDefault="002C72D7">
      <w:pPr>
        <w:pStyle w:val="ConsPlusNormal"/>
        <w:spacing w:before="220"/>
        <w:ind w:firstLine="540"/>
        <w:jc w:val="both"/>
      </w:pPr>
      <w:r>
        <w:t>- регистрационный код;</w:t>
      </w:r>
    </w:p>
    <w:p w:rsidR="002C72D7" w:rsidRDefault="002C72D7">
      <w:pPr>
        <w:pStyle w:val="ConsPlusNormal"/>
        <w:spacing w:before="220"/>
        <w:ind w:firstLine="540"/>
        <w:jc w:val="both"/>
      </w:pPr>
      <w:r>
        <w:t>- вид долгового обязательства;</w:t>
      </w:r>
    </w:p>
    <w:p w:rsidR="002C72D7" w:rsidRDefault="002C72D7">
      <w:pPr>
        <w:pStyle w:val="ConsPlusNormal"/>
        <w:spacing w:before="220"/>
        <w:ind w:firstLine="540"/>
        <w:jc w:val="both"/>
      </w:pPr>
      <w:r>
        <w:t>- наименование, дату, номер документа, которым оформлено долговое обязательство;</w:t>
      </w:r>
    </w:p>
    <w:p w:rsidR="002C72D7" w:rsidRDefault="002C72D7">
      <w:pPr>
        <w:pStyle w:val="ConsPlusNormal"/>
        <w:spacing w:before="220"/>
        <w:ind w:firstLine="540"/>
        <w:jc w:val="both"/>
      </w:pPr>
      <w:r>
        <w:t>- полное наименование заемщика;</w:t>
      </w:r>
    </w:p>
    <w:p w:rsidR="002C72D7" w:rsidRDefault="002C72D7">
      <w:pPr>
        <w:pStyle w:val="ConsPlusNormal"/>
        <w:spacing w:before="220"/>
        <w:ind w:firstLine="540"/>
        <w:jc w:val="both"/>
      </w:pPr>
      <w:r>
        <w:t>- полное наименование кредитора;</w:t>
      </w:r>
    </w:p>
    <w:p w:rsidR="002C72D7" w:rsidRDefault="002C72D7">
      <w:pPr>
        <w:pStyle w:val="ConsPlusNormal"/>
        <w:spacing w:before="220"/>
        <w:ind w:firstLine="540"/>
        <w:jc w:val="both"/>
      </w:pPr>
      <w:r>
        <w:t>- полное наименование гаранта;</w:t>
      </w:r>
    </w:p>
    <w:p w:rsidR="002C72D7" w:rsidRDefault="002C72D7">
      <w:pPr>
        <w:pStyle w:val="ConsPlusNormal"/>
        <w:spacing w:before="220"/>
        <w:ind w:firstLine="540"/>
        <w:jc w:val="both"/>
      </w:pPr>
      <w:r>
        <w:t>- цель заимствования;</w:t>
      </w:r>
    </w:p>
    <w:p w:rsidR="002C72D7" w:rsidRDefault="002C72D7">
      <w:pPr>
        <w:pStyle w:val="ConsPlusNormal"/>
        <w:spacing w:before="220"/>
        <w:ind w:firstLine="540"/>
        <w:jc w:val="both"/>
      </w:pPr>
      <w:r>
        <w:t>- валюту;</w:t>
      </w:r>
    </w:p>
    <w:p w:rsidR="002C72D7" w:rsidRDefault="002C72D7">
      <w:pPr>
        <w:pStyle w:val="ConsPlusNormal"/>
        <w:spacing w:before="220"/>
        <w:ind w:firstLine="540"/>
        <w:jc w:val="both"/>
      </w:pPr>
      <w:r>
        <w:t>- форму обеспечения обязательства;</w:t>
      </w:r>
    </w:p>
    <w:p w:rsidR="002C72D7" w:rsidRDefault="002C72D7">
      <w:pPr>
        <w:pStyle w:val="ConsPlusNormal"/>
        <w:spacing w:before="220"/>
        <w:ind w:firstLine="540"/>
        <w:jc w:val="both"/>
      </w:pPr>
      <w:r>
        <w:t>- предельный размер муниципального долга на конец финансового года;</w:t>
      </w:r>
    </w:p>
    <w:p w:rsidR="002C72D7" w:rsidRDefault="002C72D7">
      <w:pPr>
        <w:pStyle w:val="ConsPlusNormal"/>
        <w:spacing w:before="220"/>
        <w:ind w:firstLine="540"/>
        <w:jc w:val="both"/>
      </w:pPr>
      <w:r>
        <w:t>- сумму долгового обязательства;</w:t>
      </w:r>
    </w:p>
    <w:p w:rsidR="002C72D7" w:rsidRDefault="002C72D7">
      <w:pPr>
        <w:pStyle w:val="ConsPlusNormal"/>
        <w:spacing w:before="220"/>
        <w:ind w:firstLine="540"/>
        <w:jc w:val="both"/>
      </w:pPr>
      <w:r>
        <w:t>2) основной долг:</w:t>
      </w:r>
    </w:p>
    <w:p w:rsidR="002C72D7" w:rsidRDefault="002C72D7">
      <w:pPr>
        <w:pStyle w:val="ConsPlusNormal"/>
        <w:spacing w:before="220"/>
        <w:ind w:firstLine="540"/>
        <w:jc w:val="both"/>
      </w:pPr>
      <w:r>
        <w:t>- сумму непогашенного основного долга на начало финансового года;</w:t>
      </w:r>
    </w:p>
    <w:p w:rsidR="002C72D7" w:rsidRDefault="002C72D7">
      <w:pPr>
        <w:pStyle w:val="ConsPlusNormal"/>
        <w:spacing w:before="220"/>
        <w:ind w:firstLine="540"/>
        <w:jc w:val="both"/>
      </w:pPr>
      <w:r>
        <w:t>- дату возникновения долгового обязательства;</w:t>
      </w:r>
    </w:p>
    <w:p w:rsidR="002C72D7" w:rsidRDefault="002C72D7">
      <w:pPr>
        <w:pStyle w:val="ConsPlusNormal"/>
        <w:spacing w:before="220"/>
        <w:ind w:firstLine="540"/>
        <w:jc w:val="both"/>
      </w:pPr>
      <w:r>
        <w:t>- дату фактически полученного кредита в текущем финансовом году с указанием номера платежного поручения;</w:t>
      </w:r>
    </w:p>
    <w:p w:rsidR="002C72D7" w:rsidRDefault="002C72D7">
      <w:pPr>
        <w:pStyle w:val="ConsPlusNormal"/>
        <w:spacing w:before="220"/>
        <w:ind w:firstLine="540"/>
        <w:jc w:val="both"/>
      </w:pPr>
      <w:r>
        <w:lastRenderedPageBreak/>
        <w:t>- сумму фактически полученного кредита в текущем финансовом году;</w:t>
      </w:r>
    </w:p>
    <w:p w:rsidR="002C72D7" w:rsidRDefault="002C72D7">
      <w:pPr>
        <w:pStyle w:val="ConsPlusNormal"/>
        <w:spacing w:before="220"/>
        <w:ind w:firstLine="540"/>
        <w:jc w:val="both"/>
      </w:pPr>
      <w:r>
        <w:t>- сроки погашения основного долга, в том числе в текущем финансовом году;</w:t>
      </w:r>
    </w:p>
    <w:p w:rsidR="002C72D7" w:rsidRDefault="002C72D7">
      <w:pPr>
        <w:pStyle w:val="ConsPlusNormal"/>
        <w:spacing w:before="220"/>
        <w:ind w:firstLine="540"/>
        <w:jc w:val="both"/>
      </w:pPr>
      <w:r>
        <w:t>- сумму погашения основного долга по срокам, в том числе в текущем финансовом году;</w:t>
      </w:r>
    </w:p>
    <w:p w:rsidR="002C72D7" w:rsidRDefault="002C72D7">
      <w:pPr>
        <w:pStyle w:val="ConsPlusNormal"/>
        <w:spacing w:before="220"/>
        <w:ind w:firstLine="540"/>
        <w:jc w:val="both"/>
      </w:pPr>
      <w:r>
        <w:t>- дату фактического погашения основного долга в текущем финансовом году;</w:t>
      </w:r>
    </w:p>
    <w:p w:rsidR="002C72D7" w:rsidRDefault="002C72D7">
      <w:pPr>
        <w:pStyle w:val="ConsPlusNormal"/>
        <w:spacing w:before="220"/>
        <w:ind w:firstLine="540"/>
        <w:jc w:val="both"/>
      </w:pPr>
      <w:r>
        <w:t>- сумму фактического погашения основного долга в текущем финансовом году;</w:t>
      </w:r>
    </w:p>
    <w:p w:rsidR="002C72D7" w:rsidRDefault="002C72D7">
      <w:pPr>
        <w:pStyle w:val="ConsPlusNormal"/>
        <w:spacing w:before="220"/>
        <w:ind w:firstLine="540"/>
        <w:jc w:val="both"/>
      </w:pPr>
      <w:r>
        <w:t>- сумму непогашенного основного долга на конец финансового года;</w:t>
      </w:r>
    </w:p>
    <w:p w:rsidR="002C72D7" w:rsidRDefault="002C72D7">
      <w:pPr>
        <w:pStyle w:val="ConsPlusNormal"/>
        <w:spacing w:before="220"/>
        <w:ind w:firstLine="540"/>
        <w:jc w:val="both"/>
      </w:pPr>
      <w:r>
        <w:t>3) обслуживание основного долга:</w:t>
      </w:r>
    </w:p>
    <w:p w:rsidR="002C72D7" w:rsidRDefault="002C72D7">
      <w:pPr>
        <w:pStyle w:val="ConsPlusNormal"/>
        <w:spacing w:before="220"/>
        <w:ind w:firstLine="540"/>
        <w:jc w:val="both"/>
      </w:pPr>
      <w:r>
        <w:t>- сумму непогашенных процентов на начало финансового года;</w:t>
      </w:r>
    </w:p>
    <w:p w:rsidR="002C72D7" w:rsidRDefault="002C72D7">
      <w:pPr>
        <w:pStyle w:val="ConsPlusNormal"/>
        <w:spacing w:before="220"/>
        <w:ind w:firstLine="540"/>
        <w:jc w:val="both"/>
      </w:pPr>
      <w:r>
        <w:t>- процентную ставку;</w:t>
      </w:r>
    </w:p>
    <w:p w:rsidR="002C72D7" w:rsidRDefault="002C72D7">
      <w:pPr>
        <w:pStyle w:val="ConsPlusNormal"/>
        <w:spacing w:before="220"/>
        <w:ind w:firstLine="540"/>
        <w:jc w:val="both"/>
      </w:pPr>
      <w:r>
        <w:t>- стоимость обслуживания долговых обязательств;</w:t>
      </w:r>
    </w:p>
    <w:p w:rsidR="002C72D7" w:rsidRDefault="002C72D7">
      <w:pPr>
        <w:pStyle w:val="ConsPlusNormal"/>
        <w:spacing w:before="220"/>
        <w:ind w:firstLine="540"/>
        <w:jc w:val="both"/>
      </w:pPr>
      <w:r>
        <w:t>- сроки погашения процента, в том числе в текущем финансовом году;</w:t>
      </w:r>
    </w:p>
    <w:p w:rsidR="002C72D7" w:rsidRDefault="002C72D7">
      <w:pPr>
        <w:pStyle w:val="ConsPlusNormal"/>
        <w:spacing w:before="220"/>
        <w:ind w:firstLine="540"/>
        <w:jc w:val="both"/>
      </w:pPr>
      <w:r>
        <w:t>- сумму начисленных процентов по срокам погашения, в том числе в текущем финансовом году;</w:t>
      </w:r>
    </w:p>
    <w:p w:rsidR="002C72D7" w:rsidRDefault="002C72D7">
      <w:pPr>
        <w:pStyle w:val="ConsPlusNormal"/>
        <w:spacing w:before="220"/>
        <w:ind w:firstLine="540"/>
        <w:jc w:val="both"/>
      </w:pPr>
      <w:r>
        <w:t>- дату фактически погашенного процента в текущем году;</w:t>
      </w:r>
    </w:p>
    <w:p w:rsidR="002C72D7" w:rsidRDefault="002C72D7">
      <w:pPr>
        <w:pStyle w:val="ConsPlusNormal"/>
        <w:spacing w:before="220"/>
        <w:ind w:firstLine="540"/>
        <w:jc w:val="both"/>
      </w:pPr>
      <w:r>
        <w:t>- сумму фактически погашенного процента в текущем году;</w:t>
      </w:r>
    </w:p>
    <w:p w:rsidR="002C72D7" w:rsidRDefault="002C72D7">
      <w:pPr>
        <w:pStyle w:val="ConsPlusNormal"/>
        <w:spacing w:before="220"/>
        <w:ind w:firstLine="540"/>
        <w:jc w:val="both"/>
      </w:pPr>
      <w:r>
        <w:t>- сумму непогашенных процентов на конец финансового года;</w:t>
      </w:r>
    </w:p>
    <w:p w:rsidR="002C72D7" w:rsidRDefault="002C72D7">
      <w:pPr>
        <w:pStyle w:val="ConsPlusNormal"/>
        <w:spacing w:before="220"/>
        <w:ind w:firstLine="540"/>
        <w:jc w:val="both"/>
      </w:pPr>
      <w:r>
        <w:t>4) штрафные санкции:</w:t>
      </w:r>
    </w:p>
    <w:p w:rsidR="002C72D7" w:rsidRDefault="002C72D7">
      <w:pPr>
        <w:pStyle w:val="ConsPlusNormal"/>
        <w:spacing w:before="220"/>
        <w:ind w:firstLine="540"/>
        <w:jc w:val="both"/>
      </w:pPr>
      <w:r>
        <w:t>- сумму непогашенных штрафных санкций на начало финансового года;</w:t>
      </w:r>
    </w:p>
    <w:p w:rsidR="002C72D7" w:rsidRDefault="002C72D7">
      <w:pPr>
        <w:pStyle w:val="ConsPlusNormal"/>
        <w:spacing w:before="220"/>
        <w:ind w:firstLine="540"/>
        <w:jc w:val="both"/>
      </w:pPr>
      <w:r>
        <w:t>- сроки погашения предъявленных штрафных санкций, в том числе в текущем финансовом году;</w:t>
      </w:r>
    </w:p>
    <w:p w:rsidR="002C72D7" w:rsidRDefault="002C72D7">
      <w:pPr>
        <w:pStyle w:val="ConsPlusNormal"/>
        <w:spacing w:before="220"/>
        <w:ind w:firstLine="540"/>
        <w:jc w:val="both"/>
      </w:pPr>
      <w:r>
        <w:t>- сумму предъявленных штрафных санкций, в том числе в текущем финансовом году;</w:t>
      </w:r>
    </w:p>
    <w:p w:rsidR="002C72D7" w:rsidRDefault="002C72D7">
      <w:pPr>
        <w:pStyle w:val="ConsPlusNormal"/>
        <w:spacing w:before="220"/>
        <w:ind w:firstLine="540"/>
        <w:jc w:val="both"/>
      </w:pPr>
      <w:r>
        <w:t>- дату фактической уплаты штрафных санкций, в том числе в текущем финансовом году;</w:t>
      </w:r>
    </w:p>
    <w:p w:rsidR="002C72D7" w:rsidRDefault="002C72D7">
      <w:pPr>
        <w:pStyle w:val="ConsPlusNormal"/>
        <w:spacing w:before="220"/>
        <w:ind w:firstLine="540"/>
        <w:jc w:val="both"/>
      </w:pPr>
      <w:r>
        <w:t>- сумму фактической уплаты штрафных санкций, в том числе в текущем финансовом году;</w:t>
      </w:r>
    </w:p>
    <w:p w:rsidR="002C72D7" w:rsidRDefault="002C72D7">
      <w:pPr>
        <w:pStyle w:val="ConsPlusNormal"/>
        <w:spacing w:before="220"/>
        <w:ind w:firstLine="540"/>
        <w:jc w:val="both"/>
      </w:pPr>
      <w:r>
        <w:t>- сумму непогашенных штрафных санкций на конец финансового года;</w:t>
      </w:r>
    </w:p>
    <w:p w:rsidR="002C72D7" w:rsidRDefault="002C72D7">
      <w:pPr>
        <w:pStyle w:val="ConsPlusNormal"/>
        <w:spacing w:before="220"/>
        <w:ind w:firstLine="540"/>
        <w:jc w:val="both"/>
      </w:pPr>
      <w:r>
        <w:t>5) другие сведения:</w:t>
      </w:r>
    </w:p>
    <w:p w:rsidR="002C72D7" w:rsidRDefault="002C72D7">
      <w:pPr>
        <w:pStyle w:val="ConsPlusNormal"/>
        <w:spacing w:before="220"/>
        <w:ind w:firstLine="540"/>
        <w:jc w:val="both"/>
      </w:pPr>
      <w:r>
        <w:t>- размер неоплаченного долгового обязательства;</w:t>
      </w:r>
    </w:p>
    <w:p w:rsidR="002C72D7" w:rsidRDefault="002C72D7">
      <w:pPr>
        <w:pStyle w:val="ConsPlusNormal"/>
        <w:spacing w:before="220"/>
        <w:ind w:firstLine="540"/>
        <w:jc w:val="both"/>
      </w:pPr>
      <w:r>
        <w:t>- размер текущего долгового обязательства;</w:t>
      </w:r>
    </w:p>
    <w:p w:rsidR="002C72D7" w:rsidRDefault="002C72D7">
      <w:pPr>
        <w:pStyle w:val="ConsPlusNormal"/>
        <w:spacing w:before="220"/>
        <w:ind w:firstLine="540"/>
        <w:jc w:val="both"/>
      </w:pPr>
      <w:r>
        <w:t>- остаток задолженности по долговому обязательству, всего;</w:t>
      </w:r>
    </w:p>
    <w:p w:rsidR="002C72D7" w:rsidRDefault="002C72D7">
      <w:pPr>
        <w:pStyle w:val="ConsPlusNormal"/>
        <w:spacing w:before="220"/>
        <w:ind w:firstLine="540"/>
        <w:jc w:val="both"/>
      </w:pPr>
      <w:r>
        <w:t>- графики погашения остатка задолженности;</w:t>
      </w:r>
    </w:p>
    <w:p w:rsidR="002C72D7" w:rsidRDefault="002C72D7">
      <w:pPr>
        <w:pStyle w:val="ConsPlusNormal"/>
        <w:spacing w:before="220"/>
        <w:ind w:firstLine="540"/>
        <w:jc w:val="both"/>
      </w:pPr>
      <w:r>
        <w:t>- примечание.</w:t>
      </w:r>
    </w:p>
    <w:p w:rsidR="002C72D7" w:rsidRDefault="002C72D7">
      <w:pPr>
        <w:pStyle w:val="ConsPlusNormal"/>
        <w:spacing w:before="220"/>
        <w:ind w:firstLine="540"/>
        <w:jc w:val="both"/>
      </w:pPr>
      <w:r>
        <w:t xml:space="preserve">6.8. После полного выполнения обязательств перед кредитором производится списание </w:t>
      </w:r>
      <w:r>
        <w:lastRenderedPageBreak/>
        <w:t>долга в долговой книге по данному долговому обязательству.</w:t>
      </w:r>
    </w:p>
    <w:p w:rsidR="002C72D7" w:rsidRDefault="002C72D7">
      <w:pPr>
        <w:pStyle w:val="ConsPlusNormal"/>
        <w:spacing w:before="220"/>
        <w:ind w:firstLine="540"/>
        <w:jc w:val="both"/>
      </w:pPr>
      <w:r>
        <w:t>Документы, подтверждающие полное погашение обязательств, представляются в финансовый орган администрации городского округа Лобня, исполняющий бюджет, в трехдневный срок со дня погашения долгового обязательства.</w:t>
      </w:r>
    </w:p>
    <w:p w:rsidR="002C72D7" w:rsidRDefault="002C72D7">
      <w:pPr>
        <w:pStyle w:val="ConsPlusNormal"/>
        <w:jc w:val="both"/>
      </w:pPr>
      <w:r>
        <w:t xml:space="preserve">(в ред. </w:t>
      </w:r>
      <w:hyperlink r:id="rId126">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6.9. В долговой книге указывается сумма предельного размера текущего долга городского округа Лобня на отчетный год, установленный решением о бюджете городского округа Лобня на соответствующий финансовый год, и размер неиспользованного остатка на отчетную дату.</w:t>
      </w:r>
    </w:p>
    <w:p w:rsidR="002C72D7" w:rsidRDefault="002C72D7">
      <w:pPr>
        <w:pStyle w:val="ConsPlusNormal"/>
        <w:jc w:val="both"/>
      </w:pPr>
      <w:r>
        <w:t xml:space="preserve">(в ред. </w:t>
      </w:r>
      <w:hyperlink r:id="rId127">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6.10. В долговой книге указывается сумма предельного размера накопленного долга городского округа Лобня на отчетную дату и размер неиспользованного остатка на отчетную дату.</w:t>
      </w:r>
    </w:p>
    <w:p w:rsidR="002C72D7" w:rsidRDefault="002C72D7">
      <w:pPr>
        <w:pStyle w:val="ConsPlusNormal"/>
        <w:jc w:val="both"/>
      </w:pPr>
      <w:r>
        <w:t xml:space="preserve">(в ред. </w:t>
      </w:r>
      <w:hyperlink r:id="rId128">
        <w:r>
          <w:rPr>
            <w:color w:val="0000FF"/>
          </w:rPr>
          <w:t>решения</w:t>
        </w:r>
      </w:hyperlink>
      <w:r>
        <w:t xml:space="preserve"> Совета депутатов г. Лобня МО от 28.02.2018 N 31/24)</w:t>
      </w:r>
    </w:p>
    <w:p w:rsidR="002C72D7" w:rsidRDefault="002C72D7">
      <w:pPr>
        <w:pStyle w:val="ConsPlusNormal"/>
        <w:jc w:val="both"/>
      </w:pPr>
    </w:p>
    <w:p w:rsidR="002C72D7" w:rsidRDefault="002C72D7">
      <w:pPr>
        <w:pStyle w:val="ConsPlusTitle"/>
        <w:jc w:val="center"/>
        <w:outlineLvl w:val="1"/>
      </w:pPr>
      <w:r>
        <w:t>7. Обслуживание муниципального долга</w:t>
      </w:r>
    </w:p>
    <w:p w:rsidR="002C72D7" w:rsidRDefault="002C72D7">
      <w:pPr>
        <w:pStyle w:val="ConsPlusNormal"/>
        <w:jc w:val="both"/>
      </w:pPr>
    </w:p>
    <w:p w:rsidR="002C72D7" w:rsidRDefault="002C72D7">
      <w:pPr>
        <w:pStyle w:val="ConsPlusNormal"/>
        <w:ind w:firstLine="540"/>
        <w:jc w:val="both"/>
      </w:pPr>
      <w:r>
        <w:t>7.1. Обслуживание муниципального долга производится Финансовым управлением администрации городского округа Лобня посредством осуществления операций по размещению долговых обязательств, входящих в состав муниципального долга, их погашению и выплате доходов по ним.</w:t>
      </w:r>
    </w:p>
    <w:p w:rsidR="002C72D7" w:rsidRDefault="002C72D7">
      <w:pPr>
        <w:pStyle w:val="ConsPlusNormal"/>
        <w:jc w:val="both"/>
      </w:pPr>
      <w:r>
        <w:t xml:space="preserve">(в ред. </w:t>
      </w:r>
      <w:hyperlink r:id="rId129">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7.2. Расходы на обслуживание муниципального долга городского округа Лобня отражаются в решении Совета депутатов о бюджете городского округа Лобня на соответствующий финансовый год в соответствии с бюджетной классификацией Российской Федерации.</w:t>
      </w:r>
    </w:p>
    <w:p w:rsidR="002C72D7" w:rsidRDefault="002C72D7">
      <w:pPr>
        <w:pStyle w:val="ConsPlusNormal"/>
        <w:jc w:val="both"/>
      </w:pPr>
      <w:r>
        <w:t xml:space="preserve">(в ред. </w:t>
      </w:r>
      <w:hyperlink r:id="rId130">
        <w:r>
          <w:rPr>
            <w:color w:val="0000FF"/>
          </w:rPr>
          <w:t>решения</w:t>
        </w:r>
      </w:hyperlink>
      <w:r>
        <w:t xml:space="preserve"> Совета депутатов г. Лобня МО от 28.02.2018 N 31/24)</w:t>
      </w:r>
    </w:p>
    <w:p w:rsidR="002C72D7" w:rsidRDefault="002C72D7">
      <w:pPr>
        <w:pStyle w:val="ConsPlusNormal"/>
        <w:jc w:val="both"/>
      </w:pPr>
    </w:p>
    <w:p w:rsidR="002C72D7" w:rsidRDefault="002C72D7">
      <w:pPr>
        <w:pStyle w:val="ConsPlusTitle"/>
        <w:jc w:val="center"/>
        <w:outlineLvl w:val="1"/>
      </w:pPr>
      <w:r>
        <w:t>8. Представление информации и отчетности о состоянии</w:t>
      </w:r>
    </w:p>
    <w:p w:rsidR="002C72D7" w:rsidRDefault="002C72D7">
      <w:pPr>
        <w:pStyle w:val="ConsPlusTitle"/>
        <w:jc w:val="center"/>
      </w:pPr>
      <w:r>
        <w:t>и движении муниципального долга</w:t>
      </w:r>
    </w:p>
    <w:p w:rsidR="002C72D7" w:rsidRDefault="002C72D7">
      <w:pPr>
        <w:pStyle w:val="ConsPlusNormal"/>
        <w:jc w:val="both"/>
      </w:pPr>
    </w:p>
    <w:p w:rsidR="002C72D7" w:rsidRDefault="002C72D7">
      <w:pPr>
        <w:pStyle w:val="ConsPlusNormal"/>
        <w:ind w:firstLine="540"/>
        <w:jc w:val="both"/>
      </w:pPr>
      <w:r>
        <w:t>8.1. Пользователями информации, включенной в долговую книгу, является администрация городского округа Лобня и Совет депутатов городского округа Лобня.</w:t>
      </w:r>
    </w:p>
    <w:p w:rsidR="002C72D7" w:rsidRDefault="002C72D7">
      <w:pPr>
        <w:pStyle w:val="ConsPlusNormal"/>
        <w:jc w:val="both"/>
      </w:pPr>
      <w:r>
        <w:t xml:space="preserve">(в ред. </w:t>
      </w:r>
      <w:hyperlink r:id="rId131">
        <w:r>
          <w:rPr>
            <w:color w:val="0000FF"/>
          </w:rPr>
          <w:t>решения</w:t>
        </w:r>
      </w:hyperlink>
      <w:r>
        <w:t xml:space="preserve"> Совета депутатов г. Лобня МО от 26.02.2019 N 19/39)</w:t>
      </w:r>
    </w:p>
    <w:p w:rsidR="002C72D7" w:rsidRDefault="002C72D7">
      <w:pPr>
        <w:pStyle w:val="ConsPlusNormal"/>
        <w:spacing w:before="220"/>
        <w:ind w:firstLine="540"/>
        <w:jc w:val="both"/>
      </w:pPr>
      <w:r>
        <w:t>8.2. Финансовый орган администрации городского округа Лобня, исполняющий бюджет, на основании данных долговой книги составляет годовой отчет о состоянии и движении накопленного и текущего долга городского округа Лобня. Годовой отчет о состоянии и движении долга составляется в сроки составления годового отчета об исполнении бюджета и представляется Главе городского округа Лобня и в Совет депутатов городского округа Лобня.</w:t>
      </w:r>
    </w:p>
    <w:p w:rsidR="002C72D7" w:rsidRDefault="002C72D7">
      <w:pPr>
        <w:pStyle w:val="ConsPlusNormal"/>
        <w:jc w:val="both"/>
      </w:pPr>
      <w:r>
        <w:t xml:space="preserve">(в ред. </w:t>
      </w:r>
      <w:hyperlink r:id="rId132">
        <w:r>
          <w:rPr>
            <w:color w:val="0000FF"/>
          </w:rPr>
          <w:t>решения</w:t>
        </w:r>
      </w:hyperlink>
      <w:r>
        <w:t xml:space="preserve"> Совета депутатов городского округа Лобня МО от 29.05.2012 N 131/7, решений Совета депутатов г. Лобня МО от 28.02.2018 </w:t>
      </w:r>
      <w:hyperlink r:id="rId133">
        <w:r>
          <w:rPr>
            <w:color w:val="0000FF"/>
          </w:rPr>
          <w:t>N 31/24</w:t>
        </w:r>
      </w:hyperlink>
      <w:r>
        <w:t xml:space="preserve">, от 26.02.2019 </w:t>
      </w:r>
      <w:hyperlink r:id="rId134">
        <w:r>
          <w:rPr>
            <w:color w:val="0000FF"/>
          </w:rPr>
          <w:t>N 19/39</w:t>
        </w:r>
      </w:hyperlink>
      <w:r>
        <w:t>)</w:t>
      </w:r>
    </w:p>
    <w:p w:rsidR="002C72D7" w:rsidRDefault="002C72D7">
      <w:pPr>
        <w:pStyle w:val="ConsPlusNormal"/>
        <w:spacing w:before="220"/>
        <w:ind w:firstLine="540"/>
        <w:jc w:val="both"/>
      </w:pPr>
      <w:r>
        <w:t>8.3. Годовые отчеты о состоянии и движении накопленного и текущего долга городского округа Лобня официально публикуются в средствах массовой информации.</w:t>
      </w:r>
    </w:p>
    <w:p w:rsidR="002C72D7" w:rsidRDefault="002C72D7">
      <w:pPr>
        <w:pStyle w:val="ConsPlusNormal"/>
        <w:jc w:val="both"/>
      </w:pPr>
      <w:r>
        <w:t xml:space="preserve">(в ред. </w:t>
      </w:r>
      <w:hyperlink r:id="rId135">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8.4. Кредиторы городского округа Лобня имеют право получить документ, подтверждающий регистрацию долга, - выписку из долговой книги. Выписка из долговой книги предоставляется на основании письменного запроса за подписью полномочного лица кредитора.</w:t>
      </w:r>
    </w:p>
    <w:p w:rsidR="002C72D7" w:rsidRDefault="002C72D7">
      <w:pPr>
        <w:pStyle w:val="ConsPlusNormal"/>
        <w:jc w:val="both"/>
      </w:pPr>
      <w:r>
        <w:t xml:space="preserve">(в ред. </w:t>
      </w:r>
      <w:hyperlink r:id="rId136">
        <w:r>
          <w:rPr>
            <w:color w:val="0000FF"/>
          </w:rPr>
          <w:t>решения</w:t>
        </w:r>
      </w:hyperlink>
      <w:r>
        <w:t xml:space="preserve"> Совета депутатов г. Лобня МО от 28.02.2018 N 31/24)</w:t>
      </w:r>
    </w:p>
    <w:p w:rsidR="002C72D7" w:rsidRDefault="002C72D7">
      <w:pPr>
        <w:pStyle w:val="ConsPlusNormal"/>
        <w:spacing w:before="220"/>
        <w:ind w:firstLine="540"/>
        <w:jc w:val="both"/>
      </w:pPr>
      <w:r>
        <w:t>8.5. Информация, внесенная в муниципальную долговую книгу, подлежит обязательной передаче органу, ведущему государственную долговую книгу Московской области.</w:t>
      </w:r>
    </w:p>
    <w:p w:rsidR="002C72D7" w:rsidRDefault="002C72D7">
      <w:pPr>
        <w:pStyle w:val="ConsPlusNormal"/>
        <w:jc w:val="both"/>
      </w:pPr>
    </w:p>
    <w:p w:rsidR="002C72D7" w:rsidRDefault="002C72D7">
      <w:pPr>
        <w:pStyle w:val="ConsPlusTitle"/>
        <w:jc w:val="center"/>
        <w:outlineLvl w:val="1"/>
      </w:pPr>
      <w:r>
        <w:t>9. Заключительные положения</w:t>
      </w:r>
    </w:p>
    <w:p w:rsidR="002C72D7" w:rsidRDefault="002C72D7">
      <w:pPr>
        <w:pStyle w:val="ConsPlusNormal"/>
        <w:jc w:val="both"/>
      </w:pPr>
    </w:p>
    <w:p w:rsidR="002C72D7" w:rsidRDefault="002C72D7">
      <w:pPr>
        <w:pStyle w:val="ConsPlusNormal"/>
        <w:ind w:firstLine="540"/>
        <w:jc w:val="both"/>
      </w:pPr>
      <w:r>
        <w:t>Настоящее Положение вступает в силу со дня опубликования в газете "Лобня".</w:t>
      </w:r>
    </w:p>
    <w:p w:rsidR="002C72D7" w:rsidRDefault="002C72D7">
      <w:pPr>
        <w:pStyle w:val="ConsPlusNormal"/>
        <w:jc w:val="both"/>
      </w:pPr>
    </w:p>
    <w:p w:rsidR="002C72D7" w:rsidRDefault="002C72D7">
      <w:pPr>
        <w:pStyle w:val="ConsPlusNormal"/>
        <w:jc w:val="right"/>
      </w:pPr>
      <w:r>
        <w:t>Глава города Лобня</w:t>
      </w:r>
    </w:p>
    <w:p w:rsidR="002C72D7" w:rsidRDefault="002C72D7">
      <w:pPr>
        <w:pStyle w:val="ConsPlusNormal"/>
        <w:jc w:val="right"/>
      </w:pPr>
      <w:r>
        <w:t>С.С. Сокол</w:t>
      </w:r>
    </w:p>
    <w:p w:rsidR="002C72D7" w:rsidRDefault="002C72D7">
      <w:pPr>
        <w:pStyle w:val="ConsPlusNormal"/>
        <w:jc w:val="right"/>
      </w:pPr>
      <w:r>
        <w:t>01.09.2009</w:t>
      </w:r>
    </w:p>
    <w:p w:rsidR="002C72D7" w:rsidRDefault="002C72D7">
      <w:pPr>
        <w:pStyle w:val="ConsPlusNormal"/>
        <w:jc w:val="both"/>
      </w:pPr>
    </w:p>
    <w:p w:rsidR="002C72D7" w:rsidRDefault="002C72D7">
      <w:pPr>
        <w:pStyle w:val="ConsPlusNormal"/>
        <w:jc w:val="right"/>
      </w:pPr>
      <w:r>
        <w:t>Председатель Совета депутатов</w:t>
      </w:r>
    </w:p>
    <w:p w:rsidR="002C72D7" w:rsidRDefault="002C72D7">
      <w:pPr>
        <w:pStyle w:val="ConsPlusNormal"/>
        <w:jc w:val="right"/>
      </w:pPr>
      <w:r>
        <w:t>города Лобня</w:t>
      </w:r>
    </w:p>
    <w:p w:rsidR="002C72D7" w:rsidRDefault="002C72D7">
      <w:pPr>
        <w:pStyle w:val="ConsPlusNormal"/>
        <w:jc w:val="right"/>
      </w:pPr>
      <w:r>
        <w:t>Н.Н. Гречишников</w:t>
      </w:r>
    </w:p>
    <w:p w:rsidR="002C72D7" w:rsidRDefault="002C72D7">
      <w:pPr>
        <w:pStyle w:val="ConsPlusNormal"/>
        <w:jc w:val="both"/>
      </w:pPr>
    </w:p>
    <w:p w:rsidR="002C72D7" w:rsidRDefault="002C72D7">
      <w:pPr>
        <w:pStyle w:val="ConsPlusNormal"/>
        <w:jc w:val="both"/>
      </w:pPr>
    </w:p>
    <w:p w:rsidR="002C72D7" w:rsidRDefault="002C72D7">
      <w:pPr>
        <w:pStyle w:val="ConsPlusNormal"/>
        <w:pBdr>
          <w:bottom w:val="single" w:sz="6" w:space="0" w:color="auto"/>
        </w:pBdr>
        <w:spacing w:before="100" w:after="100"/>
        <w:jc w:val="both"/>
        <w:rPr>
          <w:sz w:val="2"/>
          <w:szCs w:val="2"/>
        </w:rPr>
      </w:pPr>
    </w:p>
    <w:p w:rsidR="002C72D7" w:rsidRDefault="002C72D7"/>
    <w:sectPr w:rsidR="002C72D7" w:rsidSect="005E33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72D7"/>
    <w:rsid w:val="00032C0F"/>
    <w:rsid w:val="002C72D7"/>
    <w:rsid w:val="00341716"/>
    <w:rsid w:val="00491908"/>
    <w:rsid w:val="004A19C7"/>
    <w:rsid w:val="005A172D"/>
    <w:rsid w:val="005C58B8"/>
    <w:rsid w:val="005E3330"/>
    <w:rsid w:val="006D6453"/>
    <w:rsid w:val="00734EE7"/>
    <w:rsid w:val="0074508D"/>
    <w:rsid w:val="008703BD"/>
    <w:rsid w:val="008C1026"/>
    <w:rsid w:val="008E671C"/>
    <w:rsid w:val="009B5935"/>
    <w:rsid w:val="009C0E5C"/>
    <w:rsid w:val="00A2082F"/>
    <w:rsid w:val="00AD41C7"/>
    <w:rsid w:val="00C600FA"/>
    <w:rsid w:val="00CC75F7"/>
    <w:rsid w:val="00E50639"/>
    <w:rsid w:val="00F1783B"/>
    <w:rsid w:val="00F24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2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72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72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72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72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72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72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72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E04D654DA4B68191F7059E5BCD885B1195B69B40FC705C2E4A622AC8838F6C4A36735AA85EA68AEAF4D17B4As527J" TargetMode="External"/><Relationship Id="rId117" Type="http://schemas.openxmlformats.org/officeDocument/2006/relationships/hyperlink" Target="consultantplus://offline/ref=DCE04D654DA4B68191F704904ECD885B1798B49D47FB705C2E4A622AC8838F6C58362B56A85AB88BECE1872A0C0136FE5301300671D972EFs42FJ" TargetMode="External"/><Relationship Id="rId21" Type="http://schemas.openxmlformats.org/officeDocument/2006/relationships/hyperlink" Target="consultantplus://offline/ref=DCE04D654DA4B68191F7059E5BCD885B1195B69B40FC705C2E4A622AC8838F6C4A36735AA85EA68AEAF4D17B4As527J" TargetMode="External"/><Relationship Id="rId42" Type="http://schemas.openxmlformats.org/officeDocument/2006/relationships/hyperlink" Target="consultantplus://offline/ref=DCE04D654DA4B68191F704904ECD885B1798B49D47FB705C2E4A622AC8838F6C58362B56A85AB88BECE1872A0C0136FE5301300671D972EFs42FJ" TargetMode="External"/><Relationship Id="rId47" Type="http://schemas.openxmlformats.org/officeDocument/2006/relationships/hyperlink" Target="consultantplus://offline/ref=DCE04D654DA4B68191F7059E5BCD885B1195B69B40FC705C2E4A622AC8838F6C4A36735AA85EA68AEAF4D17B4As527J" TargetMode="External"/><Relationship Id="rId63" Type="http://schemas.openxmlformats.org/officeDocument/2006/relationships/hyperlink" Target="consultantplus://offline/ref=DCE04D654DA4B68191F704904ECD885B1796B69E47FC705C2E4A622AC8838F6C58362B56A85AB88BEDE1872A0C0136FE5301300671D972EFs42FJ" TargetMode="External"/><Relationship Id="rId68" Type="http://schemas.openxmlformats.org/officeDocument/2006/relationships/hyperlink" Target="consultantplus://offline/ref=DCE04D654DA4B68191F704904ECD885B1790B29144FB705C2E4A622AC8838F6C58362B56A85AB88BECE1872A0C0136FE5301300671D972EFs42FJ" TargetMode="External"/><Relationship Id="rId84" Type="http://schemas.openxmlformats.org/officeDocument/2006/relationships/hyperlink" Target="consultantplus://offline/ref=DCE04D654DA4B68191F704904ECD885B1796B69E47FC705C2E4A622AC8838F6C58362B56A85AB88BE2E1872A0C0136FE5301300671D972EFs42FJ" TargetMode="External"/><Relationship Id="rId89" Type="http://schemas.openxmlformats.org/officeDocument/2006/relationships/hyperlink" Target="consultantplus://offline/ref=DCE04D654DA4B68191F704904ECD885B1495B49944FB705C2E4A622AC8838F6C58362B56A85AB88BECE1872A0C0136FE5301300671D972EFs42FJ" TargetMode="External"/><Relationship Id="rId112" Type="http://schemas.openxmlformats.org/officeDocument/2006/relationships/hyperlink" Target="consultantplus://offline/ref=DCE04D654DA4B68191F704904ECD885B1798B49D47FB705C2E4A622AC8838F6C58362B56A85AB88BECE1872A0C0136FE5301300671D972EFs42FJ" TargetMode="External"/><Relationship Id="rId133" Type="http://schemas.openxmlformats.org/officeDocument/2006/relationships/hyperlink" Target="consultantplus://offline/ref=DCE04D654DA4B68191F704904ECD885B1796B69E47FC705C2E4A622AC8838F6C58362B56A85AB88BECE1872A0C0136FE5301300671D972EFs42FJ" TargetMode="External"/><Relationship Id="rId138" Type="http://schemas.openxmlformats.org/officeDocument/2006/relationships/theme" Target="theme/theme1.xml"/><Relationship Id="rId16" Type="http://schemas.openxmlformats.org/officeDocument/2006/relationships/hyperlink" Target="consultantplus://offline/ref=DCE04D654DA4B68191F7059E5BCD885B1195B69B40FC705C2E4A622AC8838F6C58362B56AF5FBB80BEBB972E45543FE0561F2F046FD9s721J" TargetMode="External"/><Relationship Id="rId107" Type="http://schemas.openxmlformats.org/officeDocument/2006/relationships/hyperlink" Target="consultantplus://offline/ref=DCE04D654DA4B68191F704904ECD885B1796B69E47FC705C2E4A622AC8838F6C58362B56A85AB88AEAE1872A0C0136FE5301300671D972EFs42FJ" TargetMode="External"/><Relationship Id="rId11" Type="http://schemas.openxmlformats.org/officeDocument/2006/relationships/hyperlink" Target="consultantplus://offline/ref=DCE04D654DA4B68191F704904ECD885B1698B49140FE705C2E4A622AC8838F6C4A36735AA85EA68AEAF4D17B4As527J" TargetMode="External"/><Relationship Id="rId32" Type="http://schemas.openxmlformats.org/officeDocument/2006/relationships/hyperlink" Target="consultantplus://offline/ref=DCE04D654DA4B68191F704904ECD885B1796B69E47FC705C2E4A622AC8838F6C58362B56A85AB88BEDE1872A0C0136FE5301300671D972EFs42FJ" TargetMode="External"/><Relationship Id="rId37" Type="http://schemas.openxmlformats.org/officeDocument/2006/relationships/hyperlink" Target="consultantplus://offline/ref=DCE04D654DA4B68191F704904ECD885B1796B69E47FC705C2E4A622AC8838F6C58362B56A85AB88BEDE1872A0C0136FE5301300671D972EFs42FJ" TargetMode="External"/><Relationship Id="rId53" Type="http://schemas.openxmlformats.org/officeDocument/2006/relationships/hyperlink" Target="consultantplus://offline/ref=DCE04D654DA4B68191F704904ECD885B1796B69E47FC705C2E4A622AC8838F6C58362B56A85AB88BEDE1872A0C0136FE5301300671D972EFs42FJ" TargetMode="External"/><Relationship Id="rId58" Type="http://schemas.openxmlformats.org/officeDocument/2006/relationships/hyperlink" Target="consultantplus://offline/ref=DCE04D654DA4B68191F704904ECD885B1796B69E47FC705C2E4A622AC8838F6C58362B56A85AB88BEDE1872A0C0136FE5301300671D972EFs42FJ" TargetMode="External"/><Relationship Id="rId74" Type="http://schemas.openxmlformats.org/officeDocument/2006/relationships/hyperlink" Target="consultantplus://offline/ref=DCE04D654DA4B68191F704904ECD885B1796B69E47FC705C2E4A622AC8838F6C58362B56A85AB88BEDE1872A0C0136FE5301300671D972EFs42FJ" TargetMode="External"/><Relationship Id="rId79" Type="http://schemas.openxmlformats.org/officeDocument/2006/relationships/hyperlink" Target="consultantplus://offline/ref=DCE04D654DA4B68191F704904ECD885B1495B49944FB705C2E4A622AC8838F6C58362B56A85AB88BEDE1872A0C0136FE5301300671D972EFs42FJ" TargetMode="External"/><Relationship Id="rId102" Type="http://schemas.openxmlformats.org/officeDocument/2006/relationships/hyperlink" Target="consultantplus://offline/ref=DCE04D654DA4B68191F704904ECD885B1495B49944FB705C2E4A622AC8838F6C58362B56A85AB88BEDE1872A0C0136FE5301300671D972EFs42FJ" TargetMode="External"/><Relationship Id="rId123" Type="http://schemas.openxmlformats.org/officeDocument/2006/relationships/hyperlink" Target="consultantplus://offline/ref=DCE04D654DA4B68191F704904ECD885B1798B49D47FB705C2E4A622AC8838F6C58362B56A85AB88BECE1872A0C0136FE5301300671D972EFs42FJ" TargetMode="External"/><Relationship Id="rId128" Type="http://schemas.openxmlformats.org/officeDocument/2006/relationships/hyperlink" Target="consultantplus://offline/ref=DCE04D654DA4B68191F704904ECD885B1796B69E47FC705C2E4A622AC8838F6C58362B56A85AB88BEDE1872A0C0136FE5301300671D972EFs42FJ" TargetMode="External"/><Relationship Id="rId5" Type="http://schemas.openxmlformats.org/officeDocument/2006/relationships/hyperlink" Target="consultantplus://offline/ref=DCE04D654DA4B68191F704904ECD885B1495B49944FB705C2E4A622AC8838F6C58362B56A85AB88BEFE1872A0C0136FE5301300671D972EFs42FJ" TargetMode="External"/><Relationship Id="rId90" Type="http://schemas.openxmlformats.org/officeDocument/2006/relationships/hyperlink" Target="consultantplus://offline/ref=DCE04D654DA4B68191F704904ECD885B1790B29144FB705C2E4A622AC8838F6C58362B56A85AB88BECE1872A0C0136FE5301300671D972EFs42FJ" TargetMode="External"/><Relationship Id="rId95" Type="http://schemas.openxmlformats.org/officeDocument/2006/relationships/hyperlink" Target="consultantplus://offline/ref=DCE04D654DA4B68191F704904ECD885B1495B49944FB705C2E4A622AC8838F6C58362B56A85AB88AEBE1872A0C0136FE5301300671D972EFs42FJ" TargetMode="External"/><Relationship Id="rId14" Type="http://schemas.openxmlformats.org/officeDocument/2006/relationships/hyperlink" Target="consultantplus://offline/ref=DCE04D654DA4B68191F704904ECD885B1796B69E47FC705C2E4A622AC8838F6C58362B56A85AB88BEFE1872A0C0136FE5301300671D972EFs42FJ" TargetMode="External"/><Relationship Id="rId22" Type="http://schemas.openxmlformats.org/officeDocument/2006/relationships/hyperlink" Target="consultantplus://offline/ref=DCE04D654DA4B68191F704904ECD885B1796B69E47FC705C2E4A622AC8838F6C58362B56A85AB88BEDE1872A0C0136FE5301300671D972EFs42FJ" TargetMode="External"/><Relationship Id="rId27" Type="http://schemas.openxmlformats.org/officeDocument/2006/relationships/hyperlink" Target="consultantplus://offline/ref=DCE04D654DA4B68191F704904ECD885B1796B69E47FC705C2E4A622AC8838F6C58362B56A85AB88BEDE1872A0C0136FE5301300671D972EFs42FJ" TargetMode="External"/><Relationship Id="rId30" Type="http://schemas.openxmlformats.org/officeDocument/2006/relationships/hyperlink" Target="consultantplus://offline/ref=DCE04D654DA4B68191F704904ECD885B1796B69E47FC705C2E4A622AC8838F6C58362B56A85AB88BEDE1872A0C0136FE5301300671D972EFs42FJ" TargetMode="External"/><Relationship Id="rId35" Type="http://schemas.openxmlformats.org/officeDocument/2006/relationships/hyperlink" Target="consultantplus://offline/ref=DCE04D654DA4B68191F704904ECD885B1796B69E47FC705C2E4A622AC8838F6C58362B56A85AB88BEDE1872A0C0136FE5301300671D972EFs42FJ" TargetMode="External"/><Relationship Id="rId43" Type="http://schemas.openxmlformats.org/officeDocument/2006/relationships/hyperlink" Target="consultantplus://offline/ref=DCE04D654DA4B68191F704904ECD885B1796B69E47FC705C2E4A622AC8838F6C58362B56A85AB88BEDE1872A0C0136FE5301300671D972EFs42FJ" TargetMode="External"/><Relationship Id="rId48" Type="http://schemas.openxmlformats.org/officeDocument/2006/relationships/hyperlink" Target="consultantplus://offline/ref=DCE04D654DA4B68191F704904ECD885B1698B49140FE705C2E4A622AC8838F6C4A36735AA85EA68AEAF4D17B4As527J" TargetMode="External"/><Relationship Id="rId56" Type="http://schemas.openxmlformats.org/officeDocument/2006/relationships/hyperlink" Target="consultantplus://offline/ref=DCE04D654DA4B68191F704904ECD885B1495B49944FB705C2E4A622AC8838F6C58362B56A85AB88BE2E1872A0C0136FE5301300671D972EFs42FJ" TargetMode="External"/><Relationship Id="rId64" Type="http://schemas.openxmlformats.org/officeDocument/2006/relationships/hyperlink" Target="consultantplus://offline/ref=DCE04D654DA4B68191F704904ECD885B1495B49944FB705C2E4A622AC8838F6C58362B56A85AB88BEDE1872A0C0136FE5301300671D972EFs42FJ" TargetMode="External"/><Relationship Id="rId69" Type="http://schemas.openxmlformats.org/officeDocument/2006/relationships/hyperlink" Target="consultantplus://offline/ref=DCE04D654DA4B68191F704904ECD885B1796B69E47FC705C2E4A622AC8838F6C58362B56A85AB88BEDE1872A0C0136FE5301300671D972EFs42FJ" TargetMode="External"/><Relationship Id="rId77" Type="http://schemas.openxmlformats.org/officeDocument/2006/relationships/hyperlink" Target="consultantplus://offline/ref=DCE04D654DA4B68191F704904ECD885B1798B49D47FB705C2E4A622AC8838F6C58362B56A85AB88BECE1872A0C0136FE5301300671D972EFs42FJ" TargetMode="External"/><Relationship Id="rId100" Type="http://schemas.openxmlformats.org/officeDocument/2006/relationships/hyperlink" Target="consultantplus://offline/ref=DCE04D654DA4B68191F7059E5BCD885B1195B69B40FC705C2E4A622AC8838F6C58362B55A15EBA80BEBB972E45543FE0561F2F046FD9s721J" TargetMode="External"/><Relationship Id="rId105" Type="http://schemas.openxmlformats.org/officeDocument/2006/relationships/hyperlink" Target="consultantplus://offline/ref=DCE04D654DA4B68191F704904ECD885B1798B49D47FB705C2E4A622AC8838F6C58362B56A85AB88BEDE1872A0C0136FE5301300671D972EFs42FJ" TargetMode="External"/><Relationship Id="rId113" Type="http://schemas.openxmlformats.org/officeDocument/2006/relationships/hyperlink" Target="consultantplus://offline/ref=DCE04D654DA4B68191F704904ECD885B1798B49D47FB705C2E4A622AC8838F6C58362B56A85AB88BECE1872A0C0136FE5301300671D972EFs42FJ" TargetMode="External"/><Relationship Id="rId118" Type="http://schemas.openxmlformats.org/officeDocument/2006/relationships/hyperlink" Target="consultantplus://offline/ref=DCE04D654DA4B68191F704904ECD885B1495B49944FB705C2E4A622AC8838F6C58362B56A85AB88BECE1872A0C0136FE5301300671D972EFs42FJ" TargetMode="External"/><Relationship Id="rId126" Type="http://schemas.openxmlformats.org/officeDocument/2006/relationships/hyperlink" Target="consultantplus://offline/ref=DCE04D654DA4B68191F704904ECD885B1798B49D47FB705C2E4A622AC8838F6C58362B56A85AB88BECE1872A0C0136FE5301300671D972EFs42FJ" TargetMode="External"/><Relationship Id="rId134" Type="http://schemas.openxmlformats.org/officeDocument/2006/relationships/hyperlink" Target="consultantplus://offline/ref=DCE04D654DA4B68191F704904ECD885B1798B49D47FB705C2E4A622AC8838F6C58362B56A85AB88BECE1872A0C0136FE5301300671D972EFs42FJ" TargetMode="External"/><Relationship Id="rId8" Type="http://schemas.openxmlformats.org/officeDocument/2006/relationships/hyperlink" Target="consultantplus://offline/ref=DCE04D654DA4B68191F704904ECD885B1798B49D47FB705C2E4A622AC8838F6C58362B56A85AB88BEFE1872A0C0136FE5301300671D972EFs42FJ" TargetMode="External"/><Relationship Id="rId51" Type="http://schemas.openxmlformats.org/officeDocument/2006/relationships/hyperlink" Target="consultantplus://offline/ref=DCE04D654DA4B68191F704904ECD885B1796B69E47FC705C2E4A622AC8838F6C58362B56A85AB88BEDE1872A0C0136FE5301300671D972EFs42FJ" TargetMode="External"/><Relationship Id="rId72" Type="http://schemas.openxmlformats.org/officeDocument/2006/relationships/hyperlink" Target="consultantplus://offline/ref=DCE04D654DA4B68191F704904ECD885B1796B69E47FC705C2E4A622AC8838F6C58362B56A85AB88BEDE1872A0C0136FE5301300671D972EFs42FJ" TargetMode="External"/><Relationship Id="rId80" Type="http://schemas.openxmlformats.org/officeDocument/2006/relationships/hyperlink" Target="consultantplus://offline/ref=DCE04D654DA4B68191F704904ECD885B1790B29144FB705C2E4A622AC8838F6C58362B56A85AB88BECE1872A0C0136FE5301300671D972EFs42FJ" TargetMode="External"/><Relationship Id="rId85" Type="http://schemas.openxmlformats.org/officeDocument/2006/relationships/hyperlink" Target="consultantplus://offline/ref=DCE04D654DA4B68191F704904ECD885B1798B49D47FB705C2E4A622AC8838F6C58362B56A85AB88BECE1872A0C0136FE5301300671D972EFs42FJ" TargetMode="External"/><Relationship Id="rId93" Type="http://schemas.openxmlformats.org/officeDocument/2006/relationships/hyperlink" Target="consultantplus://offline/ref=DCE04D654DA4B68191F704904ECD885B1796B69E47FC705C2E4A622AC8838F6C58362B56A85AB88BEDE1872A0C0136FE5301300671D972EFs42FJ" TargetMode="External"/><Relationship Id="rId98" Type="http://schemas.openxmlformats.org/officeDocument/2006/relationships/hyperlink" Target="consultantplus://offline/ref=DCE04D654DA4B68191F7059E5BCD885B1195B69B40FC705C2E4A622AC8838F6C4A36735AA85EA68AEAF4D17B4As527J" TargetMode="External"/><Relationship Id="rId121" Type="http://schemas.openxmlformats.org/officeDocument/2006/relationships/hyperlink" Target="consultantplus://offline/ref=DCE04D654DA4B68191F704904ECD885B1796B69E47FC705C2E4A622AC8838F6C58362B56A85AB88BECE1872A0C0136FE5301300671D972EFs42FJ" TargetMode="External"/><Relationship Id="rId3" Type="http://schemas.openxmlformats.org/officeDocument/2006/relationships/settings" Target="settings.xml"/><Relationship Id="rId12" Type="http://schemas.openxmlformats.org/officeDocument/2006/relationships/hyperlink" Target="consultantplus://offline/ref=DCE04D654DA4B68191F704904ECD885B1495B49944FB705C2E4A622AC8838F6C58362B56A85AB88BEFE1872A0C0136FE5301300671D972EFs42FJ" TargetMode="External"/><Relationship Id="rId17" Type="http://schemas.openxmlformats.org/officeDocument/2006/relationships/hyperlink" Target="consultantplus://offline/ref=DCE04D654DA4B68191F7059E5BCD885B1195B69945F8705C2E4A622AC8838F6C4A36735AA85EA68AEAF4D17B4As527J" TargetMode="External"/><Relationship Id="rId25" Type="http://schemas.openxmlformats.org/officeDocument/2006/relationships/hyperlink" Target="consultantplus://offline/ref=DCE04D654DA4B68191F704904ECD885B1796B69E47FC705C2E4A622AC8838F6C58362B56A85AB88BEDE1872A0C0136FE5301300671D972EFs42FJ" TargetMode="External"/><Relationship Id="rId33" Type="http://schemas.openxmlformats.org/officeDocument/2006/relationships/hyperlink" Target="consultantplus://offline/ref=DCE04D654DA4B68191F704904ECD885B1796B69E47FC705C2E4A622AC8838F6C58362B56A85AB88BEDE1872A0C0136FE5301300671D972EFs42FJ" TargetMode="External"/><Relationship Id="rId38" Type="http://schemas.openxmlformats.org/officeDocument/2006/relationships/hyperlink" Target="consultantplus://offline/ref=DCE04D654DA4B68191F704904ECD885B1796B69E47FC705C2E4A622AC8838F6C58362B56A85AB88BEDE1872A0C0136FE5301300671D972EFs42FJ" TargetMode="External"/><Relationship Id="rId46" Type="http://schemas.openxmlformats.org/officeDocument/2006/relationships/hyperlink" Target="consultantplus://offline/ref=DCE04D654DA4B68191F704904ECD885B1796B69E47FC705C2E4A622AC8838F6C58362B56A85AB88BECE1872A0C0136FE5301300671D972EFs42FJ" TargetMode="External"/><Relationship Id="rId59" Type="http://schemas.openxmlformats.org/officeDocument/2006/relationships/hyperlink" Target="consultantplus://offline/ref=DCE04D654DA4B68191F7059E5BCD885B1195B69B40FC705C2E4A622AC8838F6C4A36735AA85EA68AEAF4D17B4As527J" TargetMode="External"/><Relationship Id="rId67" Type="http://schemas.openxmlformats.org/officeDocument/2006/relationships/hyperlink" Target="consultantplus://offline/ref=DCE04D654DA4B68191F704904ECD885B1495B49944FB705C2E4A622AC8838F6C58362B56A85AB88BECE1872A0C0136FE5301300671D972EFs42FJ" TargetMode="External"/><Relationship Id="rId103" Type="http://schemas.openxmlformats.org/officeDocument/2006/relationships/hyperlink" Target="consultantplus://offline/ref=DCE04D654DA4B68191F704904ECD885B1790B29144FB705C2E4A622AC8838F6C58362B56A85AB88BECE1872A0C0136FE5301300671D972EFs42FJ" TargetMode="External"/><Relationship Id="rId108" Type="http://schemas.openxmlformats.org/officeDocument/2006/relationships/hyperlink" Target="consultantplus://offline/ref=DCE04D654DA4B68191F704904ECD885B1495B49944FB705C2E4A622AC8838F6C58362B56A85AB88BECE1872A0C0136FE5301300671D972EFs42FJ" TargetMode="External"/><Relationship Id="rId116" Type="http://schemas.openxmlformats.org/officeDocument/2006/relationships/hyperlink" Target="consultantplus://offline/ref=DCE04D654DA4B68191F704904ECD885B1796B69E47FC705C2E4A622AC8838F6C58362B56A85AB88BEDE1872A0C0136FE5301300671D972EFs42FJ" TargetMode="External"/><Relationship Id="rId124" Type="http://schemas.openxmlformats.org/officeDocument/2006/relationships/hyperlink" Target="consultantplus://offline/ref=DCE04D654DA4B68191F704904ECD885B1495B49944FB705C2E4A622AC8838F6C58362B56A85AB88BECE1872A0C0136FE5301300671D972EFs42FJ" TargetMode="External"/><Relationship Id="rId129" Type="http://schemas.openxmlformats.org/officeDocument/2006/relationships/hyperlink" Target="consultantplus://offline/ref=DCE04D654DA4B68191F704904ECD885B1798B49D47FB705C2E4A622AC8838F6C58362B56A85AB88BECE1872A0C0136FE5301300671D972EFs42FJ" TargetMode="External"/><Relationship Id="rId137" Type="http://schemas.openxmlformats.org/officeDocument/2006/relationships/fontTable" Target="fontTable.xml"/><Relationship Id="rId20" Type="http://schemas.openxmlformats.org/officeDocument/2006/relationships/hyperlink" Target="consultantplus://offline/ref=DCE04D654DA4B68191F704904ECD885B1796B69E47FC705C2E4A622AC8838F6C58362B56A85AB88BEDE1872A0C0136FE5301300671D972EFs42FJ" TargetMode="External"/><Relationship Id="rId41" Type="http://schemas.openxmlformats.org/officeDocument/2006/relationships/hyperlink" Target="consultantplus://offline/ref=DCE04D654DA4B68191F704904ECD885B1796B69E47FC705C2E4A622AC8838F6C58362B56A85AB88BEDE1872A0C0136FE5301300671D972EFs42FJ" TargetMode="External"/><Relationship Id="rId54" Type="http://schemas.openxmlformats.org/officeDocument/2006/relationships/hyperlink" Target="consultantplus://offline/ref=DCE04D654DA4B68191F704904ECD885B1796B69E47FC705C2E4A622AC8838F6C58362B56A85AB88BEDE1872A0C0136FE5301300671D972EFs42FJ" TargetMode="External"/><Relationship Id="rId62" Type="http://schemas.openxmlformats.org/officeDocument/2006/relationships/hyperlink" Target="consultantplus://offline/ref=DCE04D654DA4B68191F704904ECD885B1796B69E47FC705C2E4A622AC8838F6C58362B56A85AB88BEDE1872A0C0136FE5301300671D972EFs42FJ" TargetMode="External"/><Relationship Id="rId70" Type="http://schemas.openxmlformats.org/officeDocument/2006/relationships/hyperlink" Target="consultantplus://offline/ref=DCE04D654DA4B68191F704904ECD885B1495B49944FB705C2E4A622AC8838F6C58362B56A85AB88BEDE1872A0C0136FE5301300671D972EFs42FJ" TargetMode="External"/><Relationship Id="rId75" Type="http://schemas.openxmlformats.org/officeDocument/2006/relationships/hyperlink" Target="consultantplus://offline/ref=DCE04D654DA4B68191F704904ECD885B1798B49D47FB705C2E4A622AC8838F6C58362B56A85AB88BECE1872A0C0136FE5301300671D972EFs42FJ" TargetMode="External"/><Relationship Id="rId83" Type="http://schemas.openxmlformats.org/officeDocument/2006/relationships/hyperlink" Target="consultantplus://offline/ref=DCE04D654DA4B68191F704904ECD885B1495B49944FB705C2E4A622AC8838F6C58362B56A85AB88BECE1872A0C0136FE5301300671D972EFs42FJ" TargetMode="External"/><Relationship Id="rId88" Type="http://schemas.openxmlformats.org/officeDocument/2006/relationships/hyperlink" Target="consultantplus://offline/ref=DCE04D654DA4B68191F7059E5BCD885B1195B69B40FC705C2E4A622AC8838F6C4A36735AA85EA68AEAF4D17B4As527J" TargetMode="External"/><Relationship Id="rId91" Type="http://schemas.openxmlformats.org/officeDocument/2006/relationships/hyperlink" Target="consultantplus://offline/ref=DCE04D654DA4B68191F704904ECD885B1796B69E47FC705C2E4A622AC8838F6C58362B56A85AB88BECE1872A0C0136FE5301300671D972EFs42FJ" TargetMode="External"/><Relationship Id="rId96" Type="http://schemas.openxmlformats.org/officeDocument/2006/relationships/hyperlink" Target="consultantplus://offline/ref=DCE04D654DA4B68191F704904ECD885B1796B69E47FC705C2E4A622AC8838F6C58362B56A85AB88BEDE1872A0C0136FE5301300671D972EFs42FJ" TargetMode="External"/><Relationship Id="rId111" Type="http://schemas.openxmlformats.org/officeDocument/2006/relationships/hyperlink" Target="consultantplus://offline/ref=DCE04D654DA4B68191F704904ECD885B1796B69E47FC705C2E4A622AC8838F6C58362B56A85AB88BEDE1872A0C0136FE5301300671D972EFs42FJ" TargetMode="External"/><Relationship Id="rId132" Type="http://schemas.openxmlformats.org/officeDocument/2006/relationships/hyperlink" Target="consultantplus://offline/ref=DCE04D654DA4B68191F704904ECD885B1495B49944FB705C2E4A622AC8838F6C58362B56A85AB88BECE1872A0C0136FE5301300671D972EFs42FJ" TargetMode="External"/><Relationship Id="rId1" Type="http://schemas.openxmlformats.org/officeDocument/2006/relationships/customXml" Target="../customXml/item1.xml"/><Relationship Id="rId6" Type="http://schemas.openxmlformats.org/officeDocument/2006/relationships/hyperlink" Target="consultantplus://offline/ref=DCE04D654DA4B68191F704904ECD885B1790B29144FB705C2E4A622AC8838F6C58362B56A85AB88BEFE1872A0C0136FE5301300671D972EFs42FJ" TargetMode="External"/><Relationship Id="rId15" Type="http://schemas.openxmlformats.org/officeDocument/2006/relationships/hyperlink" Target="consultantplus://offline/ref=DCE04D654DA4B68191F704904ECD885B1798B49D47FB705C2E4A622AC8838F6C58362B56A85AB88BEFE1872A0C0136FE5301300671D972EFs42FJ" TargetMode="External"/><Relationship Id="rId23" Type="http://schemas.openxmlformats.org/officeDocument/2006/relationships/hyperlink" Target="consultantplus://offline/ref=DCE04D654DA4B68191F704904ECD885B1495B49944FB705C2E4A622AC8838F6C58362B56A85AB88BEDE1872A0C0136FE5301300671D972EFs42FJ" TargetMode="External"/><Relationship Id="rId28" Type="http://schemas.openxmlformats.org/officeDocument/2006/relationships/hyperlink" Target="consultantplus://offline/ref=DCE04D654DA4B68191F704904ECD885B1796B69E47FC705C2E4A622AC8838F6C58362B56A85AB88BEDE1872A0C0136FE5301300671D972EFs42FJ" TargetMode="External"/><Relationship Id="rId36" Type="http://schemas.openxmlformats.org/officeDocument/2006/relationships/hyperlink" Target="consultantplus://offline/ref=DCE04D654DA4B68191F704904ECD885B1796B69E47FC705C2E4A622AC8838F6C58362B56A85AB88BEDE1872A0C0136FE5301300671D972EFs42FJ" TargetMode="External"/><Relationship Id="rId49" Type="http://schemas.openxmlformats.org/officeDocument/2006/relationships/hyperlink" Target="consultantplus://offline/ref=DCE04D654DA4B68191F704904ECD885B1495B49944FB705C2E4A622AC8838F6C58362B56A85AB88BECE1872A0C0136FE5301300671D972EFs42FJ" TargetMode="External"/><Relationship Id="rId57" Type="http://schemas.openxmlformats.org/officeDocument/2006/relationships/hyperlink" Target="consultantplus://offline/ref=DCE04D654DA4B68191F704904ECD885B1790B29144FB705C2E4A622AC8838F6C58362B56A85AB88BEDE1872A0C0136FE5301300671D972EFs42FJ" TargetMode="External"/><Relationship Id="rId106" Type="http://schemas.openxmlformats.org/officeDocument/2006/relationships/hyperlink" Target="consultantplus://offline/ref=DCE04D654DA4B68191F704904ECD885B1796B69E47FC705C2E4A622AC8838F6C58362B56A85AB88AEAE1872A0C0136FE5301300671D972EFs42FJ" TargetMode="External"/><Relationship Id="rId114" Type="http://schemas.openxmlformats.org/officeDocument/2006/relationships/hyperlink" Target="consultantplus://offline/ref=DCE04D654DA4B68191F704904ECD885B1798B49D47FB705C2E4A622AC8838F6C58362B56A85AB88BECE1872A0C0136FE5301300671D972EFs42FJ" TargetMode="External"/><Relationship Id="rId119" Type="http://schemas.openxmlformats.org/officeDocument/2006/relationships/hyperlink" Target="consultantplus://offline/ref=DCE04D654DA4B68191F704904ECD885B1796B69E47FC705C2E4A622AC8838F6C58362B56A85AB88BECE1872A0C0136FE5301300671D972EFs42FJ" TargetMode="External"/><Relationship Id="rId127" Type="http://schemas.openxmlformats.org/officeDocument/2006/relationships/hyperlink" Target="consultantplus://offline/ref=DCE04D654DA4B68191F704904ECD885B1796B69E47FC705C2E4A622AC8838F6C58362B56A85AB88BEDE1872A0C0136FE5301300671D972EFs42FJ" TargetMode="External"/><Relationship Id="rId10" Type="http://schemas.openxmlformats.org/officeDocument/2006/relationships/hyperlink" Target="consultantplus://offline/ref=DCE04D654DA4B68191F7059E5BCD885B1195B69945F8705C2E4A622AC8838F6C4A36735AA85EA68AEAF4D17B4As527J" TargetMode="External"/><Relationship Id="rId31" Type="http://schemas.openxmlformats.org/officeDocument/2006/relationships/hyperlink" Target="consultantplus://offline/ref=DCE04D654DA4B68191F704904ECD885B1796B69E47FC705C2E4A622AC8838F6C58362B56A85AB88BEDE1872A0C0136FE5301300671D972EFs42FJ" TargetMode="External"/><Relationship Id="rId44" Type="http://schemas.openxmlformats.org/officeDocument/2006/relationships/hyperlink" Target="consultantplus://offline/ref=DCE04D654DA4B68191F704904ECD885B1698B49140FE705C2E4A622AC8838F6C4A36735AA85EA68AEAF4D17B4As527J" TargetMode="External"/><Relationship Id="rId52" Type="http://schemas.openxmlformats.org/officeDocument/2006/relationships/hyperlink" Target="consultantplus://offline/ref=DCE04D654DA4B68191F704904ECD885B1796B69E47FC705C2E4A622AC8838F6C58362B56A85AB88BEDE1872A0C0136FE5301300671D972EFs42FJ" TargetMode="External"/><Relationship Id="rId60" Type="http://schemas.openxmlformats.org/officeDocument/2006/relationships/hyperlink" Target="consultantplus://offline/ref=DCE04D654DA4B68191F7059E5BCD885B1195B69B40FC705C2E4A622AC8838F6C4A36735AA85EA68AEAF4D17B4As527J" TargetMode="External"/><Relationship Id="rId65" Type="http://schemas.openxmlformats.org/officeDocument/2006/relationships/hyperlink" Target="consultantplus://offline/ref=DCE04D654DA4B68191F704904ECD885B1790B29144FB705C2E4A622AC8838F6C58362B56A85AB88BECE1872A0C0136FE5301300671D972EFs42FJ" TargetMode="External"/><Relationship Id="rId73" Type="http://schemas.openxmlformats.org/officeDocument/2006/relationships/hyperlink" Target="consultantplus://offline/ref=DCE04D654DA4B68191F704904ECD885B1798B49D47FB705C2E4A622AC8838F6C58362B56A85AB88BECE1872A0C0136FE5301300671D972EFs42FJ" TargetMode="External"/><Relationship Id="rId78" Type="http://schemas.openxmlformats.org/officeDocument/2006/relationships/hyperlink" Target="consultantplus://offline/ref=DCE04D654DA4B68191F704904ECD885B1798B49D47FB705C2E4A622AC8838F6C58362B56A85AB88BECE1872A0C0136FE5301300671D972EFs42FJ" TargetMode="External"/><Relationship Id="rId81" Type="http://schemas.openxmlformats.org/officeDocument/2006/relationships/hyperlink" Target="consultantplus://offline/ref=DCE04D654DA4B68191F704904ECD885B1798B49D47FB705C2E4A622AC8838F6C58362B56A85AB88BECE1872A0C0136FE5301300671D972EFs42FJ" TargetMode="External"/><Relationship Id="rId86" Type="http://schemas.openxmlformats.org/officeDocument/2006/relationships/hyperlink" Target="consultantplus://offline/ref=DCE04D654DA4B68191F704904ECD885B1796B69E47FC705C2E4A622AC8838F6C58362B56A85AB88BEDE1872A0C0136FE5301300671D972EFs42FJ" TargetMode="External"/><Relationship Id="rId94" Type="http://schemas.openxmlformats.org/officeDocument/2006/relationships/hyperlink" Target="consultantplus://offline/ref=DCE04D654DA4B68191F704904ECD885B1796B69E47FC705C2E4A622AC8838F6C58362B56A85AB88BEDE1872A0C0136FE5301300671D972EFs42FJ" TargetMode="External"/><Relationship Id="rId99" Type="http://schemas.openxmlformats.org/officeDocument/2006/relationships/hyperlink" Target="consultantplus://offline/ref=DCE04D654DA4B68191F704904ECD885B1495B49944FB705C2E4A622AC8838F6C58362B56A85AB88AE8E1872A0C0136FE5301300671D972EFs42FJ" TargetMode="External"/><Relationship Id="rId101" Type="http://schemas.openxmlformats.org/officeDocument/2006/relationships/hyperlink" Target="consultantplus://offline/ref=DCE04D654DA4B68191F7059E5BCD885B1195B09047FB705C2E4A622AC8838F6C4A36735AA85EA68AEAF4D17B4As527J" TargetMode="External"/><Relationship Id="rId122" Type="http://schemas.openxmlformats.org/officeDocument/2006/relationships/hyperlink" Target="consultantplus://offline/ref=DCE04D654DA4B68191F704904ECD885B1796B69E47FC705C2E4A622AC8838F6C58362B56A85AB88BEDE1872A0C0136FE5301300671D972EFs42FJ" TargetMode="External"/><Relationship Id="rId130" Type="http://schemas.openxmlformats.org/officeDocument/2006/relationships/hyperlink" Target="consultantplus://offline/ref=DCE04D654DA4B68191F704904ECD885B1796B69E47FC705C2E4A622AC8838F6C58362B56A85AB88BEDE1872A0C0136FE5301300671D972EFs42FJ" TargetMode="External"/><Relationship Id="rId135" Type="http://schemas.openxmlformats.org/officeDocument/2006/relationships/hyperlink" Target="consultantplus://offline/ref=DCE04D654DA4B68191F704904ECD885B1796B69E47FC705C2E4A622AC8838F6C58362B56A85AB88BEDE1872A0C0136FE5301300671D972EFs42FJ" TargetMode="External"/><Relationship Id="rId4" Type="http://schemas.openxmlformats.org/officeDocument/2006/relationships/webSettings" Target="webSettings.xml"/><Relationship Id="rId9" Type="http://schemas.openxmlformats.org/officeDocument/2006/relationships/hyperlink" Target="consultantplus://offline/ref=DCE04D654DA4B68191F7059E5BCD885B1195B69B40FC705C2E4A622AC8838F6C58362B56AF5FBB80BEBB972E45543FE0561F2F046FD9s721J" TargetMode="External"/><Relationship Id="rId13" Type="http://schemas.openxmlformats.org/officeDocument/2006/relationships/hyperlink" Target="consultantplus://offline/ref=DCE04D654DA4B68191F704904ECD885B1790B29144FB705C2E4A622AC8838F6C58362B56A85AB88BEFE1872A0C0136FE5301300671D972EFs42FJ" TargetMode="External"/><Relationship Id="rId18" Type="http://schemas.openxmlformats.org/officeDocument/2006/relationships/hyperlink" Target="consultantplus://offline/ref=DCE04D654DA4B68191F704904ECD885B1698B49140FE705C2E4A622AC8838F6C4A36735AA85EA68AEAF4D17B4As527J" TargetMode="External"/><Relationship Id="rId39" Type="http://schemas.openxmlformats.org/officeDocument/2006/relationships/hyperlink" Target="consultantplus://offline/ref=DCE04D654DA4B68191F704904ECD885B1796B69E47FC705C2E4A622AC8838F6C58362B56A85AB88BEDE1872A0C0136FE5301300671D972EFs42FJ" TargetMode="External"/><Relationship Id="rId109" Type="http://schemas.openxmlformats.org/officeDocument/2006/relationships/hyperlink" Target="consultantplus://offline/ref=DCE04D654DA4B68191F704904ECD885B1796B69E47FC705C2E4A622AC8838F6C58362B56A85AB88BEDE1872A0C0136FE5301300671D972EFs42FJ" TargetMode="External"/><Relationship Id="rId34" Type="http://schemas.openxmlformats.org/officeDocument/2006/relationships/hyperlink" Target="consultantplus://offline/ref=DCE04D654DA4B68191F704904ECD885B1796B69E47FC705C2E4A622AC8838F6C58362B56A85AB88BEDE1872A0C0136FE5301300671D972EFs42FJ" TargetMode="External"/><Relationship Id="rId50" Type="http://schemas.openxmlformats.org/officeDocument/2006/relationships/hyperlink" Target="consultantplus://offline/ref=DCE04D654DA4B68191F704904ECD885B1796B69E47FC705C2E4A622AC8838F6C58362B56A85AB88BECE1872A0C0136FE5301300671D972EFs42FJ" TargetMode="External"/><Relationship Id="rId55" Type="http://schemas.openxmlformats.org/officeDocument/2006/relationships/hyperlink" Target="consultantplus://offline/ref=DCE04D654DA4B68191F7059E5BCD885B1195B69B40F8705C2E4A622AC8838F6C4A36735AA85EA68AEAF4D17B4As527J" TargetMode="External"/><Relationship Id="rId76" Type="http://schemas.openxmlformats.org/officeDocument/2006/relationships/hyperlink" Target="consultantplus://offline/ref=DCE04D654DA4B68191F704904ECD885B1796B69E47FC705C2E4A622AC8838F6C58362B56A85AB88BEDE1872A0C0136FE5301300671D972EFs42FJ" TargetMode="External"/><Relationship Id="rId97" Type="http://schemas.openxmlformats.org/officeDocument/2006/relationships/hyperlink" Target="consultantplus://offline/ref=DCE04D654DA4B68191F704904ECD885B1796B69E47FC705C2E4A622AC8838F6C58362B56A85AB88BEDE1872A0C0136FE5301300671D972EFs42FJ" TargetMode="External"/><Relationship Id="rId104" Type="http://schemas.openxmlformats.org/officeDocument/2006/relationships/hyperlink" Target="consultantplus://offline/ref=DCE04D654DA4B68191F704904ECD885B1796B69E47FC705C2E4A622AC8838F6C58362B56A85AB88BEDE1872A0C0136FE5301300671D972EFs42FJ" TargetMode="External"/><Relationship Id="rId120" Type="http://schemas.openxmlformats.org/officeDocument/2006/relationships/hyperlink" Target="consultantplus://offline/ref=DCE04D654DA4B68191F704904ECD885B1495B49944FB705C2E4A622AC8838F6C58362B56A85AB88BECE1872A0C0136FE5301300671D972EFs42FJ" TargetMode="External"/><Relationship Id="rId125" Type="http://schemas.openxmlformats.org/officeDocument/2006/relationships/hyperlink" Target="consultantplus://offline/ref=DCE04D654DA4B68191F704904ECD885B1796B69E47FC705C2E4A622AC8838F6C58362B56A85AB88BECE1872A0C0136FE5301300671D972EFs42FJ" TargetMode="External"/><Relationship Id="rId7" Type="http://schemas.openxmlformats.org/officeDocument/2006/relationships/hyperlink" Target="consultantplus://offline/ref=DCE04D654DA4B68191F704904ECD885B1796B69E47FC705C2E4A622AC8838F6C58362B56A85AB88BEFE1872A0C0136FE5301300671D972EFs42FJ" TargetMode="External"/><Relationship Id="rId71" Type="http://schemas.openxmlformats.org/officeDocument/2006/relationships/hyperlink" Target="consultantplus://offline/ref=DCE04D654DA4B68191F704904ECD885B1790B29144FB705C2E4A622AC8838F6C58362B56A85AB88BECE1872A0C0136FE5301300671D972EFs42FJ" TargetMode="External"/><Relationship Id="rId92" Type="http://schemas.openxmlformats.org/officeDocument/2006/relationships/hyperlink" Target="consultantplus://offline/ref=DCE04D654DA4B68191F704904ECD885B1495B49944FB705C2E4A622AC8838F6C58362B56A85AB88BECE1872A0C0136FE5301300671D972EFs42FJ" TargetMode="External"/><Relationship Id="rId2" Type="http://schemas.openxmlformats.org/officeDocument/2006/relationships/styles" Target="styles.xml"/><Relationship Id="rId29" Type="http://schemas.openxmlformats.org/officeDocument/2006/relationships/hyperlink" Target="consultantplus://offline/ref=DCE04D654DA4B68191F704904ECD885B1796B69E47FC705C2E4A622AC8838F6C58362B56A85AB88BEDE1872A0C0136FE5301300671D972EFs42FJ" TargetMode="External"/><Relationship Id="rId24" Type="http://schemas.openxmlformats.org/officeDocument/2006/relationships/hyperlink" Target="consultantplus://offline/ref=DCE04D654DA4B68191F704904ECD885B1790B29144FB705C2E4A622AC8838F6C58362B56A85AB88BECE1872A0C0136FE5301300671D972EFs42FJ" TargetMode="External"/><Relationship Id="rId40" Type="http://schemas.openxmlformats.org/officeDocument/2006/relationships/hyperlink" Target="consultantplus://offline/ref=DCE04D654DA4B68191F704904ECD885B1796B69E47FC705C2E4A622AC8838F6C58362B56A85AB88BEDE1872A0C0136FE5301300671D972EFs42FJ" TargetMode="External"/><Relationship Id="rId45" Type="http://schemas.openxmlformats.org/officeDocument/2006/relationships/hyperlink" Target="consultantplus://offline/ref=DCE04D654DA4B68191F704904ECD885B1495B49944FB705C2E4A622AC8838F6C58362B56A85AB88BECE1872A0C0136FE5301300671D972EFs42FJ" TargetMode="External"/><Relationship Id="rId66" Type="http://schemas.openxmlformats.org/officeDocument/2006/relationships/hyperlink" Target="consultantplus://offline/ref=DCE04D654DA4B68191F704904ECD885B1796B69E47FC705C2E4A622AC8838F6C58362B56A85AB88BEDE1872A0C0136FE5301300671D972EFs42FJ" TargetMode="External"/><Relationship Id="rId87" Type="http://schemas.openxmlformats.org/officeDocument/2006/relationships/hyperlink" Target="consultantplus://offline/ref=DCE04D654DA4B68191F704904ECD885B1495B49944FB705C2E4A622AC8838F6C58362B56A85AB88AEAE1872A0C0136FE5301300671D972EFs42FJ" TargetMode="External"/><Relationship Id="rId110" Type="http://schemas.openxmlformats.org/officeDocument/2006/relationships/hyperlink" Target="consultantplus://offline/ref=DCE04D654DA4B68191F704904ECD885B1796B69E47FC705C2E4A622AC8838F6C58362B56A85AB88BEDE1872A0C0136FE5301300671D972EFs42FJ" TargetMode="External"/><Relationship Id="rId115" Type="http://schemas.openxmlformats.org/officeDocument/2006/relationships/hyperlink" Target="consultantplus://offline/ref=DCE04D654DA4B68191F704904ECD885B1798B49D47FB705C2E4A622AC8838F6C58362B56A85AB88BECE1872A0C0136FE5301300671D972EFs42FJ" TargetMode="External"/><Relationship Id="rId131" Type="http://schemas.openxmlformats.org/officeDocument/2006/relationships/hyperlink" Target="consultantplus://offline/ref=DCE04D654DA4B68191F704904ECD885B1798B49D47FB705C2E4A622AC8838F6C58362B56A85AB88BECE1872A0C0136FE5301300671D972EFs42FJ" TargetMode="External"/><Relationship Id="rId136" Type="http://schemas.openxmlformats.org/officeDocument/2006/relationships/hyperlink" Target="consultantplus://offline/ref=DCE04D654DA4B68191F704904ECD885B1796B69E47FC705C2E4A622AC8838F6C58362B56A85AB88BEDE1872A0C0136FE5301300671D972EFs42FJ" TargetMode="External"/><Relationship Id="rId61" Type="http://schemas.openxmlformats.org/officeDocument/2006/relationships/hyperlink" Target="consultantplus://offline/ref=DCE04D654DA4B68191F7059E5BCD885B1195B69B40FC705C2E4A622AC8838F6C4A36735AA85EA68AEAF4D17B4As527J" TargetMode="External"/><Relationship Id="rId82" Type="http://schemas.openxmlformats.org/officeDocument/2006/relationships/hyperlink" Target="consultantplus://offline/ref=DCE04D654DA4B68191F704904ECD885B1798B49D47FB705C2E4A622AC8838F6C58362B56A85AB88BECE1872A0C0136FE5301300671D972EFs42FJ" TargetMode="External"/><Relationship Id="rId19" Type="http://schemas.openxmlformats.org/officeDocument/2006/relationships/hyperlink" Target="consultantplus://offline/ref=DCE04D654DA4B68191F704904ECD885B1798B49D47FB705C2E4A622AC8838F6C58362B56A85AB88BECE1872A0C0136FE5301300671D972EFs42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E051C-ED61-4DE1-9922-E035B14F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9021</Words>
  <Characters>51421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Спиридонова Наталья Юрьевна</dc:creator>
  <cp:keywords/>
  <dc:description/>
  <cp:lastModifiedBy>Gladkih</cp:lastModifiedBy>
  <cp:revision>21</cp:revision>
  <dcterms:created xsi:type="dcterms:W3CDTF">2023-10-04T09:54:00Z</dcterms:created>
  <dcterms:modified xsi:type="dcterms:W3CDTF">2024-04-01T08:39:00Z</dcterms:modified>
</cp:coreProperties>
</file>